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E" w:rsidRDefault="00C1357E" w:rsidP="00C1357E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Заключение о результатах публичных слушаний</w:t>
      </w:r>
    </w:p>
    <w:p w:rsidR="00C1357E" w:rsidRDefault="00C1357E" w:rsidP="00C1357E">
      <w:pPr>
        <w:spacing w:line="362" w:lineRule="exact"/>
        <w:rPr>
          <w:sz w:val="20"/>
          <w:szCs w:val="20"/>
        </w:rPr>
      </w:pPr>
    </w:p>
    <w:p w:rsidR="00C1357E" w:rsidRPr="0007143D" w:rsidRDefault="00EA45B1" w:rsidP="0007143D">
      <w:pPr>
        <w:rPr>
          <w:sz w:val="20"/>
          <w:szCs w:val="20"/>
          <w:u w:val="single"/>
        </w:rPr>
      </w:pPr>
      <w:r>
        <w:rPr>
          <w:rFonts w:ascii="Times" w:hAnsi="Times" w:cs="Times"/>
          <w:sz w:val="24"/>
          <w:szCs w:val="24"/>
        </w:rPr>
        <w:t xml:space="preserve">  </w:t>
      </w:r>
      <w:r w:rsidR="00384A37">
        <w:rPr>
          <w:rFonts w:ascii="Times" w:hAnsi="Times" w:cs="Times"/>
          <w:sz w:val="24"/>
          <w:szCs w:val="24"/>
        </w:rPr>
        <w:t>14 июня</w:t>
      </w:r>
      <w:r w:rsidR="0007143D">
        <w:rPr>
          <w:rFonts w:ascii="Times" w:hAnsi="Times" w:cs="Times"/>
          <w:sz w:val="24"/>
          <w:szCs w:val="24"/>
        </w:rPr>
        <w:t xml:space="preserve"> 2019 г.</w:t>
      </w:r>
      <w:r w:rsidR="00C1357E">
        <w:rPr>
          <w:sz w:val="20"/>
          <w:szCs w:val="20"/>
        </w:rPr>
        <w:tab/>
      </w:r>
      <w:r w:rsidR="0007143D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</w:t>
      </w:r>
      <w:r w:rsidR="0007143D">
        <w:rPr>
          <w:rFonts w:ascii="Times" w:hAnsi="Times" w:cs="Times"/>
          <w:sz w:val="24"/>
          <w:szCs w:val="24"/>
          <w:u w:val="single"/>
        </w:rPr>
        <w:t xml:space="preserve"> </w:t>
      </w:r>
      <w:r w:rsidR="0007143D" w:rsidRPr="004A4251">
        <w:rPr>
          <w:rFonts w:ascii="Times" w:hAnsi="Times" w:cs="Times"/>
          <w:sz w:val="24"/>
          <w:szCs w:val="24"/>
          <w:u w:val="single"/>
        </w:rPr>
        <w:t>Комсомольский</w:t>
      </w:r>
    </w:p>
    <w:p w:rsidR="00C1357E" w:rsidRDefault="00C1357E" w:rsidP="00C1357E">
      <w:pPr>
        <w:spacing w:line="41" w:lineRule="exact"/>
        <w:rPr>
          <w:sz w:val="20"/>
          <w:szCs w:val="20"/>
        </w:rPr>
      </w:pPr>
    </w:p>
    <w:p w:rsidR="00C1357E" w:rsidRPr="0007143D" w:rsidRDefault="0007143D" w:rsidP="00C1357E">
      <w:pPr>
        <w:ind w:left="6860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</w:t>
      </w:r>
      <w:r w:rsidR="00C1357E" w:rsidRPr="0007143D">
        <w:rPr>
          <w:rFonts w:ascii="Times" w:hAnsi="Times" w:cs="Times"/>
          <w:sz w:val="20"/>
          <w:szCs w:val="20"/>
        </w:rPr>
        <w:t>(</w:t>
      </w:r>
      <w:r w:rsidR="00C1357E" w:rsidRPr="0007143D">
        <w:rPr>
          <w:sz w:val="20"/>
          <w:szCs w:val="20"/>
        </w:rPr>
        <w:t>населенный пункт</w:t>
      </w:r>
      <w:r w:rsidR="00C1357E" w:rsidRPr="0007143D">
        <w:rPr>
          <w:rFonts w:ascii="Times" w:hAnsi="Times" w:cs="Times"/>
          <w:sz w:val="20"/>
          <w:szCs w:val="20"/>
        </w:rPr>
        <w:t>)</w:t>
      </w:r>
    </w:p>
    <w:p w:rsidR="00C1357E" w:rsidRDefault="00C1357E" w:rsidP="00C1357E">
      <w:pPr>
        <w:spacing w:line="308" w:lineRule="exact"/>
        <w:rPr>
          <w:sz w:val="20"/>
          <w:szCs w:val="20"/>
        </w:rPr>
      </w:pPr>
    </w:p>
    <w:p w:rsidR="00C1357E" w:rsidRPr="00616591" w:rsidRDefault="000E2A15" w:rsidP="00616591">
      <w:pPr>
        <w:tabs>
          <w:tab w:val="left" w:pos="3520"/>
          <w:tab w:val="left" w:pos="3980"/>
          <w:tab w:val="left" w:pos="4400"/>
          <w:tab w:val="left" w:pos="5440"/>
          <w:tab w:val="left" w:pos="6320"/>
          <w:tab w:val="left" w:pos="6860"/>
          <w:tab w:val="left" w:pos="8020"/>
          <w:tab w:val="left" w:pos="8900"/>
          <w:tab w:val="left" w:pos="9320"/>
        </w:tabs>
        <w:ind w:left="14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11 июня</w:t>
      </w:r>
      <w:r w:rsidR="0007143D">
        <w:rPr>
          <w:rFonts w:ascii="Times" w:hAnsi="Times" w:cs="Times"/>
          <w:sz w:val="24"/>
          <w:szCs w:val="24"/>
        </w:rPr>
        <w:t xml:space="preserve"> 2019 г. </w:t>
      </w:r>
      <w:r w:rsidR="00C1357E">
        <w:rPr>
          <w:sz w:val="24"/>
          <w:szCs w:val="24"/>
        </w:rPr>
        <w:t>с</w:t>
      </w:r>
      <w:r w:rsidR="0007143D">
        <w:rPr>
          <w:sz w:val="24"/>
          <w:szCs w:val="24"/>
        </w:rPr>
        <w:t xml:space="preserve"> </w:t>
      </w:r>
      <w:r w:rsidR="0007143D">
        <w:rPr>
          <w:rFonts w:ascii="Times" w:hAnsi="Times" w:cs="Times"/>
          <w:sz w:val="24"/>
          <w:szCs w:val="24"/>
        </w:rPr>
        <w:t xml:space="preserve">15 </w:t>
      </w:r>
      <w:r w:rsidR="00C1357E">
        <w:rPr>
          <w:sz w:val="24"/>
          <w:szCs w:val="24"/>
        </w:rPr>
        <w:t>часов</w:t>
      </w:r>
      <w:r w:rsidR="00071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 мин. </w:t>
      </w:r>
      <w:r w:rsidR="00C1357E">
        <w:rPr>
          <w:sz w:val="24"/>
          <w:szCs w:val="24"/>
        </w:rPr>
        <w:t>до</w:t>
      </w:r>
      <w:r w:rsidR="0007143D">
        <w:rPr>
          <w:sz w:val="24"/>
          <w:szCs w:val="24"/>
        </w:rPr>
        <w:t xml:space="preserve"> </w:t>
      </w:r>
      <w:r w:rsidR="0007143D">
        <w:rPr>
          <w:rFonts w:ascii="Times" w:hAnsi="Times" w:cs="Times"/>
          <w:sz w:val="24"/>
          <w:szCs w:val="24"/>
        </w:rPr>
        <w:t>1</w:t>
      </w:r>
      <w:r>
        <w:rPr>
          <w:rFonts w:ascii="Times" w:hAnsi="Times" w:cs="Times"/>
          <w:sz w:val="24"/>
          <w:szCs w:val="24"/>
        </w:rPr>
        <w:t xml:space="preserve">5 </w:t>
      </w:r>
      <w:r w:rsidR="00C1357E">
        <w:rPr>
          <w:sz w:val="24"/>
          <w:szCs w:val="24"/>
        </w:rPr>
        <w:t>часов</w:t>
      </w:r>
      <w:r>
        <w:rPr>
          <w:sz w:val="24"/>
          <w:szCs w:val="24"/>
        </w:rPr>
        <w:t xml:space="preserve"> 45 мин</w:t>
      </w:r>
      <w:r w:rsidR="0007143D">
        <w:rPr>
          <w:sz w:val="24"/>
          <w:szCs w:val="24"/>
        </w:rPr>
        <w:t xml:space="preserve"> </w:t>
      </w:r>
      <w:r w:rsidR="00C1357E">
        <w:rPr>
          <w:sz w:val="24"/>
          <w:szCs w:val="24"/>
        </w:rPr>
        <w:t>в</w:t>
      </w:r>
      <w:r w:rsidR="0007143D">
        <w:rPr>
          <w:sz w:val="24"/>
          <w:szCs w:val="24"/>
        </w:rPr>
        <w:t xml:space="preserve"> </w:t>
      </w:r>
      <w:r w:rsidR="00C1357E">
        <w:rPr>
          <w:sz w:val="24"/>
          <w:szCs w:val="24"/>
        </w:rPr>
        <w:t>здании</w:t>
      </w:r>
      <w:r w:rsidR="0007143D">
        <w:rPr>
          <w:sz w:val="20"/>
          <w:szCs w:val="20"/>
        </w:rPr>
        <w:t xml:space="preserve"> </w:t>
      </w:r>
      <w:r w:rsidR="0007143D" w:rsidRPr="00C1071C">
        <w:rPr>
          <w:sz w:val="24"/>
          <w:szCs w:val="24"/>
        </w:rPr>
        <w:t>Администрации Черноземель</w:t>
      </w:r>
      <w:r w:rsidR="0007143D">
        <w:rPr>
          <w:sz w:val="24"/>
          <w:szCs w:val="24"/>
        </w:rPr>
        <w:t xml:space="preserve">ского  районного муниципального </w:t>
      </w:r>
      <w:r w:rsidR="0007143D" w:rsidRPr="00C1071C">
        <w:rPr>
          <w:sz w:val="24"/>
          <w:szCs w:val="24"/>
        </w:rPr>
        <w:t>образования Республики Калмыкия</w:t>
      </w:r>
      <w:r w:rsidR="00C1357E">
        <w:rPr>
          <w:rFonts w:ascii="Times" w:hAnsi="Times" w:cs="Times"/>
          <w:sz w:val="24"/>
          <w:szCs w:val="24"/>
        </w:rPr>
        <w:t xml:space="preserve"> </w:t>
      </w:r>
      <w:r w:rsidR="00C1357E">
        <w:rPr>
          <w:sz w:val="24"/>
          <w:szCs w:val="24"/>
        </w:rPr>
        <w:t>расположенном по адресу</w:t>
      </w:r>
      <w:r w:rsidR="0007143D">
        <w:rPr>
          <w:sz w:val="24"/>
          <w:szCs w:val="24"/>
        </w:rPr>
        <w:t>:</w:t>
      </w:r>
      <w:r w:rsidR="00C1357E">
        <w:rPr>
          <w:rFonts w:ascii="Times" w:hAnsi="Times" w:cs="Times"/>
          <w:sz w:val="24"/>
          <w:szCs w:val="24"/>
        </w:rPr>
        <w:t xml:space="preserve"> </w:t>
      </w:r>
      <w:r w:rsidR="0007143D" w:rsidRPr="008C4BCA">
        <w:rPr>
          <w:sz w:val="24"/>
          <w:szCs w:val="24"/>
        </w:rPr>
        <w:t>Республика Калмыкия, Черноземельский район, п.Комсомольский, ул.Аллея Памяти, 46</w:t>
      </w:r>
      <w:r w:rsidR="00616591">
        <w:rPr>
          <w:sz w:val="24"/>
          <w:szCs w:val="24"/>
        </w:rPr>
        <w:t>,</w:t>
      </w:r>
      <w:r w:rsidR="00616591">
        <w:rPr>
          <w:sz w:val="20"/>
          <w:szCs w:val="20"/>
        </w:rPr>
        <w:t xml:space="preserve"> </w:t>
      </w:r>
      <w:r w:rsidR="00C1357E">
        <w:rPr>
          <w:sz w:val="24"/>
          <w:szCs w:val="24"/>
        </w:rPr>
        <w:t xml:space="preserve">проведены публичные слушания по </w:t>
      </w:r>
      <w:r w:rsidR="00616591" w:rsidRPr="00616591">
        <w:rPr>
          <w:sz w:val="24"/>
          <w:szCs w:val="24"/>
        </w:rPr>
        <w:t>проект</w:t>
      </w:r>
      <w:r w:rsidR="00616591">
        <w:rPr>
          <w:sz w:val="24"/>
          <w:szCs w:val="24"/>
        </w:rPr>
        <w:t>у</w:t>
      </w:r>
      <w:r w:rsidR="00616591" w:rsidRPr="00616591">
        <w:rPr>
          <w:sz w:val="24"/>
          <w:szCs w:val="24"/>
        </w:rPr>
        <w:t xml:space="preserve"> планировки и проект</w:t>
      </w:r>
      <w:r w:rsidR="00616591">
        <w:rPr>
          <w:sz w:val="24"/>
          <w:szCs w:val="24"/>
        </w:rPr>
        <w:t>у</w:t>
      </w:r>
      <w:r w:rsidR="00616591" w:rsidRPr="00616591">
        <w:rPr>
          <w:sz w:val="24"/>
          <w:szCs w:val="24"/>
        </w:rPr>
        <w:t xml:space="preserve"> межевания территории по объекту "Строительство дороги с асфальтобетонным покрытием по.ул.Т.Нимгирова (от ул. Дзержинского до ул. Лесная) в пос.Комсомольский Черноземельского ра</w:t>
      </w:r>
      <w:r w:rsidR="00616591" w:rsidRPr="00616591">
        <w:rPr>
          <w:sz w:val="24"/>
          <w:szCs w:val="24"/>
        </w:rPr>
        <w:t>й</w:t>
      </w:r>
      <w:r w:rsidR="00616591" w:rsidRPr="00616591">
        <w:rPr>
          <w:sz w:val="24"/>
          <w:szCs w:val="24"/>
        </w:rPr>
        <w:t>она Республики Калмыкия»</w:t>
      </w:r>
    </w:p>
    <w:p w:rsidR="00C1357E" w:rsidRDefault="00C1357E" w:rsidP="00C1357E">
      <w:pPr>
        <w:spacing w:line="41" w:lineRule="exact"/>
        <w:jc w:val="both"/>
        <w:rPr>
          <w:sz w:val="20"/>
          <w:szCs w:val="20"/>
        </w:rPr>
      </w:pPr>
    </w:p>
    <w:p w:rsidR="0007143D" w:rsidRDefault="0007143D" w:rsidP="0007143D">
      <w:pPr>
        <w:ind w:left="142"/>
        <w:jc w:val="both"/>
        <w:rPr>
          <w:sz w:val="24"/>
          <w:szCs w:val="24"/>
        </w:rPr>
      </w:pPr>
    </w:p>
    <w:p w:rsidR="00C1357E" w:rsidRDefault="00C1357E" w:rsidP="0007143D">
      <w:pPr>
        <w:ind w:left="142"/>
        <w:jc w:val="both"/>
        <w:rPr>
          <w:sz w:val="20"/>
          <w:szCs w:val="20"/>
        </w:rPr>
      </w:pPr>
      <w:r>
        <w:rPr>
          <w:sz w:val="24"/>
          <w:szCs w:val="24"/>
        </w:rPr>
        <w:t>Организатор публичных слушаний</w:t>
      </w:r>
      <w:r w:rsidR="0007143D">
        <w:rPr>
          <w:sz w:val="24"/>
          <w:szCs w:val="24"/>
        </w:rPr>
        <w:t xml:space="preserve"> </w:t>
      </w:r>
      <w:r w:rsidR="0007143D" w:rsidRPr="00C1071C">
        <w:rPr>
          <w:sz w:val="24"/>
          <w:szCs w:val="24"/>
        </w:rPr>
        <w:t>МКУ</w:t>
      </w:r>
      <w:r w:rsidR="0007143D" w:rsidRPr="008C4BCA">
        <w:t xml:space="preserve"> «</w:t>
      </w:r>
      <w:r w:rsidR="0007143D" w:rsidRPr="00C1071C">
        <w:rPr>
          <w:sz w:val="24"/>
          <w:szCs w:val="24"/>
        </w:rPr>
        <w:t>Комитет земельных, имущественных отношений и градостроительства Администрации Черноземель</w:t>
      </w:r>
      <w:r w:rsidR="0007143D">
        <w:rPr>
          <w:sz w:val="24"/>
          <w:szCs w:val="24"/>
        </w:rPr>
        <w:t xml:space="preserve">ского  районного муниципального </w:t>
      </w:r>
      <w:r w:rsidR="0007143D" w:rsidRPr="00C1071C">
        <w:rPr>
          <w:sz w:val="24"/>
          <w:szCs w:val="24"/>
        </w:rPr>
        <w:t>образования Республики Калмыкия»</w:t>
      </w:r>
      <w:r w:rsidR="0007143D">
        <w:rPr>
          <w:sz w:val="24"/>
          <w:szCs w:val="24"/>
        </w:rPr>
        <w:t>.</w:t>
      </w:r>
    </w:p>
    <w:p w:rsidR="00C1357E" w:rsidRDefault="00C1357E" w:rsidP="0007143D">
      <w:pPr>
        <w:spacing w:line="41" w:lineRule="exact"/>
        <w:ind w:left="142"/>
        <w:jc w:val="both"/>
        <w:rPr>
          <w:sz w:val="20"/>
          <w:szCs w:val="20"/>
        </w:rPr>
      </w:pPr>
    </w:p>
    <w:p w:rsidR="00C1357E" w:rsidRDefault="00C1357E" w:rsidP="0007143D">
      <w:pPr>
        <w:ind w:left="1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 публичных слушаниях приняло участие </w:t>
      </w:r>
      <w:r w:rsidR="00AE4519">
        <w:rPr>
          <w:rFonts w:ascii="Times" w:hAnsi="Times" w:cs="Times"/>
          <w:sz w:val="24"/>
          <w:szCs w:val="24"/>
        </w:rPr>
        <w:t>6</w:t>
      </w:r>
      <w:r>
        <w:rPr>
          <w:sz w:val="24"/>
          <w:szCs w:val="24"/>
        </w:rPr>
        <w:t xml:space="preserve"> человек</w:t>
      </w:r>
      <w:r>
        <w:rPr>
          <w:rFonts w:ascii="Times" w:hAnsi="Times" w:cs="Times"/>
          <w:sz w:val="24"/>
          <w:szCs w:val="24"/>
        </w:rPr>
        <w:t>.</w:t>
      </w:r>
    </w:p>
    <w:p w:rsidR="00C1357E" w:rsidRDefault="00C1357E" w:rsidP="00C1357E">
      <w:pPr>
        <w:spacing w:line="39" w:lineRule="exact"/>
        <w:jc w:val="both"/>
        <w:rPr>
          <w:sz w:val="20"/>
          <w:szCs w:val="20"/>
        </w:rPr>
      </w:pPr>
    </w:p>
    <w:p w:rsidR="00C1357E" w:rsidRPr="006B6499" w:rsidRDefault="00C1357E" w:rsidP="006B6499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>По результатам публичных слушаний составлен протокол публичных слушаний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ascii="Times" w:hAnsi="Times" w:cs="Times"/>
          <w:sz w:val="24"/>
          <w:szCs w:val="24"/>
        </w:rPr>
        <w:t xml:space="preserve"> </w:t>
      </w:r>
      <w:r w:rsidR="00616591">
        <w:rPr>
          <w:rFonts w:ascii="Times" w:hAnsi="Times" w:cs="Times"/>
          <w:sz w:val="24"/>
          <w:szCs w:val="24"/>
        </w:rPr>
        <w:t>11</w:t>
      </w:r>
      <w:r w:rsidR="0007143D">
        <w:rPr>
          <w:rFonts w:ascii="Times" w:hAnsi="Times" w:cs="Times"/>
          <w:sz w:val="24"/>
          <w:szCs w:val="24"/>
        </w:rPr>
        <w:t xml:space="preserve"> </w:t>
      </w:r>
      <w:r w:rsidR="00616591">
        <w:rPr>
          <w:rFonts w:ascii="Times" w:hAnsi="Times" w:cs="Times"/>
          <w:sz w:val="24"/>
          <w:szCs w:val="24"/>
        </w:rPr>
        <w:t>июн</w:t>
      </w:r>
      <w:r w:rsidR="0007143D">
        <w:rPr>
          <w:rFonts w:ascii="Times" w:hAnsi="Times" w:cs="Times"/>
          <w:sz w:val="24"/>
          <w:szCs w:val="24"/>
        </w:rPr>
        <w:t>я 2019 г.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на основании которого подготовлено заключение о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результатах публичных слушаний</w:t>
      </w:r>
      <w:r>
        <w:rPr>
          <w:rFonts w:ascii="Times" w:hAnsi="Times" w:cs="Times"/>
          <w:sz w:val="24"/>
          <w:szCs w:val="24"/>
        </w:rPr>
        <w:t>;</w:t>
      </w:r>
    </w:p>
    <w:p w:rsidR="00C1357E" w:rsidRDefault="00C1357E" w:rsidP="00C1357E">
      <w:pPr>
        <w:spacing w:line="69" w:lineRule="exact"/>
        <w:jc w:val="both"/>
        <w:rPr>
          <w:sz w:val="24"/>
          <w:szCs w:val="24"/>
        </w:rPr>
      </w:pPr>
    </w:p>
    <w:p w:rsidR="00C1357E" w:rsidRDefault="00C1357E" w:rsidP="00C1357E">
      <w:pPr>
        <w:numPr>
          <w:ilvl w:val="1"/>
          <w:numId w:val="1"/>
        </w:numPr>
        <w:tabs>
          <w:tab w:val="left" w:pos="961"/>
        </w:tabs>
        <w:spacing w:line="232" w:lineRule="auto"/>
        <w:ind w:left="140" w:firstLine="55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слушаний были поданы замечания и предложения от участников публичных слушаний</w:t>
      </w:r>
      <w:r>
        <w:rPr>
          <w:rFonts w:ascii="Times" w:hAnsi="Times" w:cs="Times"/>
          <w:sz w:val="24"/>
          <w:szCs w:val="24"/>
        </w:rPr>
        <w:t>:</w:t>
      </w:r>
    </w:p>
    <w:p w:rsidR="00C1357E" w:rsidRDefault="00C1357E" w:rsidP="00C1357E">
      <w:pPr>
        <w:spacing w:line="55" w:lineRule="exact"/>
        <w:jc w:val="both"/>
        <w:rPr>
          <w:sz w:val="24"/>
          <w:szCs w:val="24"/>
        </w:rPr>
      </w:pPr>
    </w:p>
    <w:p w:rsidR="00C1357E" w:rsidRDefault="00C1357E" w:rsidP="00C1357E">
      <w:pPr>
        <w:spacing w:line="26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 участников публичных слушаний постоянно проживающих на территории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 пределах которой проводятся публичные слушания </w:t>
      </w:r>
      <w:r w:rsidR="0075149C">
        <w:rPr>
          <w:rFonts w:ascii="Times" w:hAnsi="Times" w:cs="Times"/>
          <w:sz w:val="24"/>
          <w:szCs w:val="24"/>
        </w:rPr>
        <w:t>нет</w:t>
      </w:r>
      <w:r>
        <w:rPr>
          <w:sz w:val="24"/>
          <w:szCs w:val="24"/>
        </w:rPr>
        <w:t xml:space="preserve"> предложений и замечаний</w:t>
      </w:r>
      <w:r>
        <w:rPr>
          <w:rFonts w:ascii="Times" w:hAnsi="Times" w:cs="Times"/>
          <w:sz w:val="24"/>
          <w:szCs w:val="24"/>
        </w:rPr>
        <w:t>.</w:t>
      </w:r>
    </w:p>
    <w:p w:rsidR="00C1357E" w:rsidRDefault="00C1357E" w:rsidP="00C1357E">
      <w:pPr>
        <w:spacing w:line="21" w:lineRule="exact"/>
        <w:jc w:val="both"/>
        <w:rPr>
          <w:sz w:val="24"/>
          <w:szCs w:val="24"/>
        </w:rPr>
      </w:pPr>
    </w:p>
    <w:p w:rsidR="00C1357E" w:rsidRDefault="00C1357E" w:rsidP="00C1357E">
      <w:pPr>
        <w:spacing w:line="265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иных участников публичных слушаний </w:t>
      </w:r>
      <w:r w:rsidR="0075149C">
        <w:rPr>
          <w:rFonts w:ascii="Times" w:hAnsi="Times" w:cs="Times"/>
          <w:sz w:val="24"/>
          <w:szCs w:val="24"/>
        </w:rPr>
        <w:t>нет</w:t>
      </w:r>
      <w:r>
        <w:rPr>
          <w:sz w:val="24"/>
          <w:szCs w:val="24"/>
        </w:rPr>
        <w:t xml:space="preserve"> предложений и замечаний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C1357E" w:rsidRDefault="00C1357E" w:rsidP="00C1357E">
      <w:pPr>
        <w:spacing w:line="265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>
        <w:rPr>
          <w:rFonts w:ascii="Times" w:hAnsi="Times" w:cs="Times"/>
          <w:sz w:val="24"/>
          <w:szCs w:val="24"/>
        </w:rPr>
        <w:t>:</w:t>
      </w:r>
    </w:p>
    <w:p w:rsidR="00C1357E" w:rsidRDefault="00C1357E" w:rsidP="00C1357E">
      <w:pPr>
        <w:spacing w:line="28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4260"/>
        <w:gridCol w:w="4300"/>
      </w:tblGrid>
      <w:tr w:rsidR="00C1357E" w:rsidRPr="00D44DEF" w:rsidTr="008818D1">
        <w:trPr>
          <w:trHeight w:val="280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2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Содержание предложения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замечания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3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Рекомендации организатора</w:t>
            </w:r>
          </w:p>
        </w:tc>
      </w:tr>
      <w:tr w:rsidR="00C1357E" w:rsidRPr="00D44DEF" w:rsidTr="008818D1">
        <w:trPr>
          <w:trHeight w:val="46"/>
        </w:trPr>
        <w:tc>
          <w:tcPr>
            <w:tcW w:w="9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rPr>
                <w:sz w:val="4"/>
                <w:szCs w:val="4"/>
              </w:rPr>
            </w:pPr>
          </w:p>
        </w:tc>
        <w:tc>
          <w:tcPr>
            <w:tcW w:w="43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rPr>
                <w:sz w:val="4"/>
                <w:szCs w:val="4"/>
              </w:rPr>
            </w:pPr>
          </w:p>
        </w:tc>
      </w:tr>
      <w:tr w:rsidR="00C1357E" w:rsidRPr="00D44DEF" w:rsidTr="008818D1">
        <w:trPr>
          <w:trHeight w:val="309"/>
        </w:trPr>
        <w:tc>
          <w:tcPr>
            <w:tcW w:w="9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C1357E" w:rsidP="008818D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650E83" w:rsidP="00650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357E" w:rsidRPr="00D44DEF" w:rsidRDefault="00650E83" w:rsidP="00650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357E" w:rsidRDefault="00C1357E" w:rsidP="00C1357E">
      <w:pPr>
        <w:spacing w:line="235" w:lineRule="auto"/>
        <w:ind w:left="680"/>
        <w:rPr>
          <w:sz w:val="20"/>
          <w:szCs w:val="20"/>
        </w:rPr>
      </w:pPr>
      <w:r>
        <w:rPr>
          <w:sz w:val="24"/>
          <w:szCs w:val="24"/>
        </w:rPr>
        <w:t>Рекомендации по результатам публичных слушаний</w:t>
      </w:r>
      <w:r>
        <w:rPr>
          <w:rFonts w:ascii="Times" w:hAnsi="Times" w:cs="Times"/>
          <w:sz w:val="24"/>
          <w:szCs w:val="24"/>
        </w:rPr>
        <w:t>:</w:t>
      </w:r>
    </w:p>
    <w:p w:rsidR="00C1357E" w:rsidRDefault="00C1357E" w:rsidP="00C1357E">
      <w:pPr>
        <w:spacing w:line="41" w:lineRule="exact"/>
        <w:rPr>
          <w:sz w:val="20"/>
          <w:szCs w:val="20"/>
        </w:rPr>
      </w:pPr>
    </w:p>
    <w:p w:rsidR="00C1357E" w:rsidRDefault="00C1357E" w:rsidP="00C1357E">
      <w:pPr>
        <w:ind w:left="680"/>
        <w:rPr>
          <w:sz w:val="20"/>
          <w:szCs w:val="20"/>
        </w:rPr>
      </w:pPr>
      <w:r>
        <w:rPr>
          <w:sz w:val="24"/>
          <w:szCs w:val="24"/>
        </w:rPr>
        <w:t xml:space="preserve">Направить проект </w:t>
      </w:r>
      <w:r w:rsidR="0075149C">
        <w:rPr>
          <w:rFonts w:ascii="Times" w:hAnsi="Times" w:cs="Times"/>
          <w:sz w:val="24"/>
          <w:szCs w:val="24"/>
        </w:rPr>
        <w:t>Главе</w:t>
      </w:r>
      <w:r>
        <w:rPr>
          <w:sz w:val="24"/>
          <w:szCs w:val="24"/>
        </w:rPr>
        <w:t xml:space="preserve"> </w:t>
      </w:r>
      <w:r w:rsidR="0075149C" w:rsidRPr="00C1071C">
        <w:rPr>
          <w:sz w:val="24"/>
          <w:szCs w:val="24"/>
        </w:rPr>
        <w:t>Черноземель</w:t>
      </w:r>
      <w:r w:rsidR="0075149C">
        <w:rPr>
          <w:sz w:val="24"/>
          <w:szCs w:val="24"/>
        </w:rPr>
        <w:t xml:space="preserve">ского  районного муниципального </w:t>
      </w:r>
      <w:r w:rsidR="0075149C" w:rsidRPr="00C1071C">
        <w:rPr>
          <w:sz w:val="24"/>
          <w:szCs w:val="24"/>
        </w:rPr>
        <w:t>образования Республики Калмыкия</w:t>
      </w:r>
      <w:r w:rsidR="0075149C">
        <w:rPr>
          <w:sz w:val="24"/>
          <w:szCs w:val="24"/>
        </w:rPr>
        <w:t xml:space="preserve"> </w:t>
      </w:r>
      <w:r>
        <w:rPr>
          <w:sz w:val="24"/>
          <w:szCs w:val="24"/>
        </w:rPr>
        <w:t>на утверждение</w:t>
      </w:r>
      <w:r w:rsidR="0075149C">
        <w:rPr>
          <w:sz w:val="24"/>
          <w:szCs w:val="24"/>
        </w:rPr>
        <w:t>.</w:t>
      </w:r>
    </w:p>
    <w:p w:rsidR="00C1357E" w:rsidRDefault="00C1357E" w:rsidP="00C1357E">
      <w:pPr>
        <w:spacing w:line="311" w:lineRule="exact"/>
        <w:rPr>
          <w:sz w:val="20"/>
          <w:szCs w:val="20"/>
        </w:rPr>
      </w:pPr>
    </w:p>
    <w:p w:rsidR="00C1357E" w:rsidRDefault="00C1357E" w:rsidP="00C1357E">
      <w:pPr>
        <w:spacing w:line="311" w:lineRule="exact"/>
        <w:rPr>
          <w:sz w:val="20"/>
          <w:szCs w:val="20"/>
        </w:rPr>
      </w:pPr>
    </w:p>
    <w:p w:rsidR="0075149C" w:rsidRDefault="0075149C" w:rsidP="0075149C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C1357E">
        <w:rPr>
          <w:sz w:val="24"/>
          <w:szCs w:val="24"/>
        </w:rPr>
        <w:t>Председатель публичных слушаний</w:t>
      </w:r>
      <w:r w:rsidR="00C1357E"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 </w:t>
      </w:r>
      <w:r w:rsidR="004259B6">
        <w:rPr>
          <w:rFonts w:ascii="Times" w:hAnsi="Times" w:cs="Times"/>
          <w:sz w:val="24"/>
          <w:szCs w:val="24"/>
        </w:rPr>
        <w:t>Манджиев</w:t>
      </w:r>
      <w:r>
        <w:rPr>
          <w:rFonts w:ascii="Times" w:hAnsi="Times" w:cs="Times"/>
          <w:sz w:val="24"/>
          <w:szCs w:val="24"/>
        </w:rPr>
        <w:t xml:space="preserve"> А.В.</w:t>
      </w:r>
    </w:p>
    <w:p w:rsidR="0075149C" w:rsidRDefault="0075149C" w:rsidP="00C1357E">
      <w:pPr>
        <w:tabs>
          <w:tab w:val="left" w:pos="2280"/>
          <w:tab w:val="left" w:pos="5880"/>
        </w:tabs>
        <w:ind w:left="140"/>
        <w:rPr>
          <w:sz w:val="24"/>
          <w:szCs w:val="24"/>
        </w:rPr>
      </w:pPr>
    </w:p>
    <w:p w:rsidR="0075149C" w:rsidRDefault="0075149C" w:rsidP="00C1357E">
      <w:pPr>
        <w:tabs>
          <w:tab w:val="left" w:pos="2280"/>
          <w:tab w:val="left" w:pos="5880"/>
        </w:tabs>
        <w:ind w:left="140"/>
        <w:rPr>
          <w:sz w:val="24"/>
          <w:szCs w:val="24"/>
        </w:rPr>
      </w:pPr>
    </w:p>
    <w:p w:rsidR="00C1357E" w:rsidRDefault="00C1357E" w:rsidP="00C1357E">
      <w:pPr>
        <w:tabs>
          <w:tab w:val="left" w:pos="2280"/>
          <w:tab w:val="left" w:pos="5880"/>
        </w:tabs>
        <w:ind w:left="140"/>
        <w:rPr>
          <w:sz w:val="20"/>
          <w:szCs w:val="20"/>
        </w:rPr>
      </w:pPr>
      <w:r>
        <w:rPr>
          <w:sz w:val="24"/>
          <w:szCs w:val="24"/>
        </w:rPr>
        <w:t>Секретарь публичных слушаний</w:t>
      </w:r>
      <w:r w:rsidR="0075149C">
        <w:rPr>
          <w:sz w:val="20"/>
          <w:szCs w:val="20"/>
        </w:rPr>
        <w:t xml:space="preserve">    </w:t>
      </w:r>
      <w:r>
        <w:rPr>
          <w:rFonts w:ascii="Times" w:hAnsi="Times" w:cs="Times"/>
          <w:sz w:val="24"/>
          <w:szCs w:val="24"/>
        </w:rPr>
        <w:t>____________________</w:t>
      </w:r>
      <w:r w:rsidR="0075149C">
        <w:rPr>
          <w:rFonts w:ascii="Times" w:hAnsi="Times" w:cs="Times"/>
          <w:sz w:val="24"/>
          <w:szCs w:val="24"/>
        </w:rPr>
        <w:t xml:space="preserve"> Эрдниева Э.М.</w:t>
      </w:r>
    </w:p>
    <w:p w:rsidR="00C1357E" w:rsidRDefault="00C1357E" w:rsidP="00C1357E">
      <w:pPr>
        <w:tabs>
          <w:tab w:val="left" w:pos="2280"/>
          <w:tab w:val="left" w:pos="5880"/>
        </w:tabs>
        <w:ind w:left="140"/>
        <w:rPr>
          <w:sz w:val="20"/>
          <w:szCs w:val="20"/>
        </w:rPr>
      </w:pPr>
    </w:p>
    <w:p w:rsidR="005E34A6" w:rsidRDefault="005E34A6"/>
    <w:sectPr w:rsidR="005E34A6" w:rsidSect="003F02D0">
      <w:pgSz w:w="11900" w:h="16840"/>
      <w:pgMar w:top="779" w:right="840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8F"/>
    <w:multiLevelType w:val="hybridMultilevel"/>
    <w:tmpl w:val="FFFFFFFF"/>
    <w:lvl w:ilvl="0" w:tplc="D2B87490">
      <w:start w:val="1"/>
      <w:numFmt w:val="bullet"/>
      <w:lvlText w:val="№"/>
      <w:lvlJc w:val="left"/>
    </w:lvl>
    <w:lvl w:ilvl="1" w:tplc="4D74CDB8">
      <w:start w:val="1"/>
      <w:numFmt w:val="bullet"/>
      <w:lvlText w:val="В"/>
      <w:lvlJc w:val="left"/>
    </w:lvl>
    <w:lvl w:ilvl="2" w:tplc="A352F970">
      <w:numFmt w:val="decimal"/>
      <w:lvlText w:val=""/>
      <w:lvlJc w:val="left"/>
      <w:rPr>
        <w:rFonts w:cs="Times New Roman"/>
      </w:rPr>
    </w:lvl>
    <w:lvl w:ilvl="3" w:tplc="FEA6D612">
      <w:numFmt w:val="decimal"/>
      <w:lvlText w:val=""/>
      <w:lvlJc w:val="left"/>
      <w:rPr>
        <w:rFonts w:cs="Times New Roman"/>
      </w:rPr>
    </w:lvl>
    <w:lvl w:ilvl="4" w:tplc="09426FEC">
      <w:numFmt w:val="decimal"/>
      <w:lvlText w:val=""/>
      <w:lvlJc w:val="left"/>
      <w:rPr>
        <w:rFonts w:cs="Times New Roman"/>
      </w:rPr>
    </w:lvl>
    <w:lvl w:ilvl="5" w:tplc="465E0480">
      <w:numFmt w:val="decimal"/>
      <w:lvlText w:val=""/>
      <w:lvlJc w:val="left"/>
      <w:rPr>
        <w:rFonts w:cs="Times New Roman"/>
      </w:rPr>
    </w:lvl>
    <w:lvl w:ilvl="6" w:tplc="19901C2C">
      <w:numFmt w:val="decimal"/>
      <w:lvlText w:val=""/>
      <w:lvlJc w:val="left"/>
      <w:rPr>
        <w:rFonts w:cs="Times New Roman"/>
      </w:rPr>
    </w:lvl>
    <w:lvl w:ilvl="7" w:tplc="31527E56">
      <w:numFmt w:val="decimal"/>
      <w:lvlText w:val=""/>
      <w:lvlJc w:val="left"/>
      <w:rPr>
        <w:rFonts w:cs="Times New Roman"/>
      </w:rPr>
    </w:lvl>
    <w:lvl w:ilvl="8" w:tplc="20E2D11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57E"/>
    <w:rsid w:val="0007143D"/>
    <w:rsid w:val="000E2A15"/>
    <w:rsid w:val="00384A37"/>
    <w:rsid w:val="004259B6"/>
    <w:rsid w:val="005E34A6"/>
    <w:rsid w:val="00616591"/>
    <w:rsid w:val="00650E83"/>
    <w:rsid w:val="006B6499"/>
    <w:rsid w:val="0075149C"/>
    <w:rsid w:val="00753E08"/>
    <w:rsid w:val="00852086"/>
    <w:rsid w:val="00946E61"/>
    <w:rsid w:val="00AE4519"/>
    <w:rsid w:val="00B81AAF"/>
    <w:rsid w:val="00BF6797"/>
    <w:rsid w:val="00C1357E"/>
    <w:rsid w:val="00E66FEA"/>
    <w:rsid w:val="00EA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MAV</cp:lastModifiedBy>
  <cp:revision>13</cp:revision>
  <dcterms:created xsi:type="dcterms:W3CDTF">2019-03-12T11:56:00Z</dcterms:created>
  <dcterms:modified xsi:type="dcterms:W3CDTF">2019-07-29T11:08:00Z</dcterms:modified>
</cp:coreProperties>
</file>