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F" w:rsidRPr="008A17E5" w:rsidRDefault="008F6CD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-405765</wp:posOffset>
            </wp:positionV>
            <wp:extent cx="990600" cy="1247775"/>
            <wp:effectExtent l="19050" t="0" r="0" b="0"/>
            <wp:wrapNone/>
            <wp:docPr id="6" name="Рисунок 3" descr="chernozemel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ernozemel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A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-291465</wp:posOffset>
                </wp:positionV>
                <wp:extent cx="2566035" cy="10293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603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ХАЛЬМГ ТАНҺЧИН</w:t>
                            </w:r>
                          </w:p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ХАР-ҺАЗРИН РАЙОНА</w:t>
                            </w:r>
                          </w:p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МУНИЦИПАЛЬН Б</w:t>
                            </w:r>
                            <w:r w:rsidRPr="0042085C">
                              <w:rPr>
                                <w:b/>
                                <w:color w:val="000000"/>
                                <w:lang w:val="en-US"/>
                              </w:rPr>
                              <w:t>Y</w:t>
                            </w:r>
                            <w:r w:rsidRPr="0042085C">
                              <w:rPr>
                                <w:b/>
                                <w:color w:val="000000"/>
                              </w:rPr>
                              <w:t>РДӘЦИН</w:t>
                            </w:r>
                          </w:p>
                          <w:p w:rsidR="00B554BF" w:rsidRPr="0042085C" w:rsidRDefault="004B0603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АДМИНИСТРАЦИН </w:t>
                            </w:r>
                            <w:r w:rsidR="00C83D6C">
                              <w:rPr>
                                <w:b/>
                                <w:color w:val="000000"/>
                              </w:rPr>
                              <w:t>ТОГТАВР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3.65pt;margin-top:-22.95pt;width:202.05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" o:allowincell="f" filled="f" stroked="f">
                <o:lock v:ext="edit" shapetype="t"/>
                <v:textbox>
                  <w:txbxContent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ХАЛЬМГ ТАНҺЧИН</w:t>
                      </w:r>
                    </w:p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ХАР-ҺАЗРИН РАЙОНА</w:t>
                      </w:r>
                    </w:p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МУНИЦИПАЛЬН Б</w:t>
                      </w:r>
                      <w:r w:rsidRPr="0042085C">
                        <w:rPr>
                          <w:b/>
                          <w:color w:val="000000"/>
                          <w:lang w:val="en-US"/>
                        </w:rPr>
                        <w:t>Y</w:t>
                      </w:r>
                      <w:r w:rsidRPr="0042085C">
                        <w:rPr>
                          <w:b/>
                          <w:color w:val="000000"/>
                        </w:rPr>
                        <w:t>РДӘЦИН</w:t>
                      </w:r>
                    </w:p>
                    <w:p w:rsidR="00B554BF" w:rsidRPr="0042085C" w:rsidRDefault="004B0603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АДМИНИСТРАЦИН </w:t>
                      </w:r>
                      <w:r w:rsidR="00C83D6C">
                        <w:rPr>
                          <w:b/>
                          <w:color w:val="000000"/>
                        </w:rPr>
                        <w:t>ТОГТАВР</w:t>
                      </w:r>
                    </w:p>
                  </w:txbxContent>
                </v:textbox>
              </v:shape>
            </w:pict>
          </mc:Fallback>
        </mc:AlternateContent>
      </w:r>
      <w:r w:rsidR="004D67A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-291465</wp:posOffset>
                </wp:positionV>
                <wp:extent cx="3320415" cy="7924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0415" cy="792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4BF" w:rsidRPr="0042085C" w:rsidRDefault="00C83D6C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ПОСТАНОВЛЕНИЕ</w:t>
                            </w:r>
                            <w:r w:rsidR="008F6CD6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B554BF" w:rsidRPr="0042085C">
                              <w:rPr>
                                <w:b/>
                                <w:color w:val="000000"/>
                              </w:rPr>
                              <w:t xml:space="preserve">АДМИНИСТРАЦИИ  </w:t>
                            </w:r>
                          </w:p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ЧЕРНОЗЕМЕЛЬСКОГО РАЙОННОГО</w:t>
                            </w:r>
                          </w:p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МУНИЦИПАЛЬНОГО</w:t>
                            </w:r>
                            <w:r w:rsidR="00AB4B7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42085C">
                              <w:rPr>
                                <w:b/>
                                <w:color w:val="000000"/>
                              </w:rPr>
                              <w:t>ОБРАЗОВАНИЯ</w:t>
                            </w:r>
                          </w:p>
                          <w:p w:rsidR="00B554BF" w:rsidRPr="0042085C" w:rsidRDefault="00B554BF" w:rsidP="00B554B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2085C">
                              <w:rPr>
                                <w:b/>
                                <w:color w:val="000000"/>
                              </w:rPr>
                              <w:t>РЕСПУБЛИКИ КАЛМЫКИЯ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0.5pt;margin-top:-22.95pt;width:261.4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" filled="f" stroked="f">
                <o:lock v:ext="edit" shapetype="t"/>
                <v:textbox style="mso-fit-shape-to-text:t">
                  <w:txbxContent>
                    <w:p w:rsidR="00B554BF" w:rsidRPr="0042085C" w:rsidRDefault="00C83D6C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ПОСТАНОВЛЕНИЕ</w:t>
                      </w:r>
                      <w:r w:rsidR="008F6CD6">
                        <w:rPr>
                          <w:b/>
                          <w:color w:val="000000"/>
                        </w:rPr>
                        <w:t xml:space="preserve"> </w:t>
                      </w:r>
                      <w:r w:rsidR="00B554BF" w:rsidRPr="0042085C">
                        <w:rPr>
                          <w:b/>
                          <w:color w:val="000000"/>
                        </w:rPr>
                        <w:t xml:space="preserve">АДМИНИСТРАЦИИ  </w:t>
                      </w:r>
                    </w:p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ЧЕРНОЗЕМЕЛЬСКОГО РАЙОННОГО</w:t>
                      </w:r>
                    </w:p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МУНИЦИПАЛЬНОГО</w:t>
                      </w:r>
                      <w:r w:rsidR="00AB4B7D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42085C">
                        <w:rPr>
                          <w:b/>
                          <w:color w:val="000000"/>
                        </w:rPr>
                        <w:t>ОБРАЗОВАНИЯ</w:t>
                      </w:r>
                    </w:p>
                    <w:p w:rsidR="00B554BF" w:rsidRPr="0042085C" w:rsidRDefault="00B554BF" w:rsidP="00B554B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2085C">
                        <w:rPr>
                          <w:b/>
                          <w:color w:val="000000"/>
                        </w:rPr>
                        <w:t>РЕСПУБЛИКИ КАЛМЫКИЯ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2662" w:rsidRPr="008A17E5" w:rsidRDefault="00D32662" w:rsidP="00D32662">
      <w:pPr>
        <w:rPr>
          <w:rFonts w:ascii="Times New Roman" w:hAnsi="Times New Roman"/>
        </w:rPr>
      </w:pPr>
    </w:p>
    <w:p w:rsidR="00D32662" w:rsidRPr="008A17E5" w:rsidRDefault="00D32662" w:rsidP="00D32662">
      <w:pPr>
        <w:rPr>
          <w:rFonts w:ascii="Times New Roman" w:hAnsi="Times New Roman"/>
        </w:rPr>
      </w:pPr>
    </w:p>
    <w:p w:rsidR="00A74E23" w:rsidRPr="00A74E23" w:rsidRDefault="00A74E23" w:rsidP="00FA506C">
      <w:pPr>
        <w:rPr>
          <w:rFonts w:ascii="Times New Roman" w:hAnsi="Times New Roman"/>
          <w:sz w:val="16"/>
          <w:szCs w:val="16"/>
        </w:rPr>
      </w:pPr>
    </w:p>
    <w:p w:rsidR="008A17E5" w:rsidRPr="008F6CD6" w:rsidRDefault="00B554BF" w:rsidP="00FA506C">
      <w:pPr>
        <w:rPr>
          <w:rFonts w:ascii="Times New Roman" w:hAnsi="Times New Roman"/>
          <w:sz w:val="28"/>
          <w:szCs w:val="28"/>
        </w:rPr>
      </w:pPr>
      <w:r w:rsidRPr="008F6CD6">
        <w:rPr>
          <w:rFonts w:ascii="Times New Roman" w:hAnsi="Times New Roman"/>
          <w:sz w:val="28"/>
          <w:szCs w:val="28"/>
        </w:rPr>
        <w:t>«____» ____</w:t>
      </w:r>
      <w:r w:rsidR="00175742" w:rsidRPr="008F6CD6">
        <w:rPr>
          <w:rFonts w:ascii="Times New Roman" w:hAnsi="Times New Roman"/>
          <w:sz w:val="28"/>
          <w:szCs w:val="28"/>
        </w:rPr>
        <w:t>________</w:t>
      </w:r>
      <w:r w:rsidR="008F6CD6">
        <w:rPr>
          <w:rFonts w:ascii="Times New Roman" w:hAnsi="Times New Roman"/>
          <w:sz w:val="28"/>
          <w:szCs w:val="28"/>
        </w:rPr>
        <w:t>_</w:t>
      </w:r>
      <w:r w:rsidRPr="008F6CD6">
        <w:rPr>
          <w:rFonts w:ascii="Times New Roman" w:hAnsi="Times New Roman"/>
          <w:sz w:val="28"/>
          <w:szCs w:val="28"/>
        </w:rPr>
        <w:t xml:space="preserve"> 20</w:t>
      </w:r>
      <w:r w:rsidR="0026284E" w:rsidRPr="008F6CD6">
        <w:rPr>
          <w:rFonts w:ascii="Times New Roman" w:hAnsi="Times New Roman"/>
          <w:sz w:val="28"/>
          <w:szCs w:val="28"/>
        </w:rPr>
        <w:t>2</w:t>
      </w:r>
      <w:r w:rsidR="0019575F" w:rsidRPr="008F6CD6">
        <w:rPr>
          <w:rFonts w:ascii="Times New Roman" w:hAnsi="Times New Roman"/>
          <w:sz w:val="28"/>
          <w:szCs w:val="28"/>
        </w:rPr>
        <w:t>2</w:t>
      </w:r>
      <w:r w:rsidRPr="008F6CD6">
        <w:rPr>
          <w:rFonts w:ascii="Times New Roman" w:hAnsi="Times New Roman"/>
          <w:sz w:val="28"/>
          <w:szCs w:val="28"/>
        </w:rPr>
        <w:t xml:space="preserve"> г.  </w:t>
      </w:r>
      <w:r w:rsidR="00C95024" w:rsidRPr="008F6CD6">
        <w:rPr>
          <w:rFonts w:ascii="Times New Roman" w:hAnsi="Times New Roman"/>
          <w:sz w:val="28"/>
          <w:szCs w:val="28"/>
        </w:rPr>
        <w:t xml:space="preserve"> </w:t>
      </w:r>
      <w:r w:rsidR="0098272E" w:rsidRPr="008F6CD6">
        <w:rPr>
          <w:rFonts w:ascii="Times New Roman" w:hAnsi="Times New Roman"/>
          <w:sz w:val="28"/>
          <w:szCs w:val="28"/>
        </w:rPr>
        <w:t xml:space="preserve"> </w:t>
      </w:r>
      <w:r w:rsidR="008F6CD6">
        <w:rPr>
          <w:rFonts w:ascii="Times New Roman" w:hAnsi="Times New Roman"/>
          <w:sz w:val="28"/>
          <w:szCs w:val="28"/>
        </w:rPr>
        <w:t xml:space="preserve">       </w:t>
      </w:r>
      <w:r w:rsidR="0098272E" w:rsidRPr="008F6CD6">
        <w:rPr>
          <w:rFonts w:ascii="Times New Roman" w:hAnsi="Times New Roman"/>
          <w:sz w:val="28"/>
          <w:szCs w:val="28"/>
        </w:rPr>
        <w:t xml:space="preserve"> </w:t>
      </w:r>
      <w:r w:rsidR="007921AC" w:rsidRPr="008F6CD6">
        <w:rPr>
          <w:rFonts w:ascii="Times New Roman" w:hAnsi="Times New Roman"/>
          <w:sz w:val="28"/>
          <w:szCs w:val="28"/>
        </w:rPr>
        <w:t xml:space="preserve">   </w:t>
      </w:r>
      <w:r w:rsidR="00C95024" w:rsidRPr="008F6CD6">
        <w:rPr>
          <w:rFonts w:ascii="Times New Roman" w:hAnsi="Times New Roman"/>
          <w:sz w:val="28"/>
          <w:szCs w:val="28"/>
        </w:rPr>
        <w:t xml:space="preserve"> </w:t>
      </w:r>
      <w:r w:rsidR="00331687" w:rsidRPr="008F6CD6">
        <w:rPr>
          <w:rFonts w:ascii="Times New Roman" w:hAnsi="Times New Roman"/>
          <w:sz w:val="28"/>
          <w:szCs w:val="28"/>
        </w:rPr>
        <w:t xml:space="preserve">  </w:t>
      </w:r>
      <w:r w:rsidRPr="008F6CD6">
        <w:rPr>
          <w:rFonts w:ascii="Times New Roman" w:hAnsi="Times New Roman"/>
          <w:sz w:val="28"/>
          <w:szCs w:val="28"/>
        </w:rPr>
        <w:t xml:space="preserve">№____            </w:t>
      </w:r>
      <w:r w:rsidR="00C95024" w:rsidRPr="008F6CD6">
        <w:rPr>
          <w:rFonts w:ascii="Times New Roman" w:hAnsi="Times New Roman"/>
          <w:sz w:val="28"/>
          <w:szCs w:val="28"/>
        </w:rPr>
        <w:t xml:space="preserve">               </w:t>
      </w:r>
      <w:r w:rsidRPr="008F6CD6">
        <w:rPr>
          <w:rFonts w:ascii="Times New Roman" w:hAnsi="Times New Roman"/>
          <w:sz w:val="28"/>
          <w:szCs w:val="28"/>
        </w:rPr>
        <w:t xml:space="preserve"> </w:t>
      </w:r>
      <w:r w:rsidR="006D01C6" w:rsidRPr="008F6CD6">
        <w:rPr>
          <w:rFonts w:ascii="Times New Roman" w:hAnsi="Times New Roman"/>
          <w:sz w:val="28"/>
          <w:szCs w:val="28"/>
        </w:rPr>
        <w:t xml:space="preserve">  </w:t>
      </w:r>
      <w:r w:rsidRPr="008F6CD6">
        <w:rPr>
          <w:rFonts w:ascii="Times New Roman" w:hAnsi="Times New Roman"/>
          <w:sz w:val="28"/>
          <w:szCs w:val="28"/>
        </w:rPr>
        <w:t>п. Комсомольский</w:t>
      </w:r>
    </w:p>
    <w:p w:rsidR="008F7283" w:rsidRDefault="008F7283" w:rsidP="008F7283">
      <w:pPr>
        <w:tabs>
          <w:tab w:val="left" w:pos="5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1FA5" w:rsidRDefault="00C71FA5" w:rsidP="008F7283">
      <w:pPr>
        <w:tabs>
          <w:tab w:val="left" w:pos="5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A32" w:rsidRPr="00976D5A" w:rsidRDefault="004A1A32" w:rsidP="004A1A3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6D5A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дополнительных мер социальной поддержки отдельным категориям граждан</w:t>
      </w:r>
    </w:p>
    <w:p w:rsidR="00F215FC" w:rsidRDefault="00F215FC" w:rsidP="00F215FC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463EAA" w:rsidRPr="007232C4" w:rsidRDefault="00463EAA" w:rsidP="00463E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2C4">
        <w:rPr>
          <w:rFonts w:ascii="Times New Roman" w:hAnsi="Times New Roman"/>
          <w:sz w:val="28"/>
          <w:szCs w:val="28"/>
        </w:rPr>
        <w:t xml:space="preserve">В целях социальной поддержки отдельных категорий граждан Российской Федерации, проживающих на территории </w:t>
      </w:r>
      <w:r w:rsidRPr="007232C4">
        <w:rPr>
          <w:rFonts w:ascii="Times New Roman" w:hAnsi="Times New Roman"/>
          <w:sz w:val="28"/>
          <w:szCs w:val="28"/>
          <w:shd w:val="clear" w:color="auto" w:fill="FFFFFF"/>
        </w:rPr>
        <w:t>Черноземельского</w:t>
      </w:r>
      <w:r w:rsidRPr="007232C4">
        <w:rPr>
          <w:rFonts w:ascii="Times New Roman" w:hAnsi="Times New Roman"/>
          <w:sz w:val="28"/>
          <w:szCs w:val="28"/>
        </w:rPr>
        <w:t xml:space="preserve"> района Республики Калмыкия и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руководствуясь Законом Республики Калмыкия от 11 октября 2022 г. N 246-VI-З "О дополнительных мерах социальной поддержки отдельных категорий граждан", Федеральным законом от 06.10.2003 № 131-ФЗ «Об общих принципах местного самоуправления в Российской Федерации», Уставом Черноземельского районного муниципального образования Республики Калмыкия, Администрация Черноземельского районного муниципального образования Республики Калмыкия постановляет:</w:t>
      </w:r>
    </w:p>
    <w:p w:rsidR="00463EAA" w:rsidRPr="007232C4" w:rsidRDefault="00463EAA" w:rsidP="00AB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2C4">
        <w:rPr>
          <w:rFonts w:ascii="Times New Roman" w:hAnsi="Times New Roman"/>
          <w:sz w:val="28"/>
          <w:szCs w:val="28"/>
        </w:rPr>
        <w:t xml:space="preserve">1. Освободить от оплаты коммунальных услуг холодного водоснабжения, осуществляемого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</w:t>
      </w:r>
      <w:r w:rsidRPr="007232C4">
        <w:rPr>
          <w:rFonts w:ascii="Times New Roman" w:hAnsi="Times New Roman"/>
          <w:sz w:val="28"/>
          <w:szCs w:val="28"/>
        </w:rPr>
        <w:t>МАУ «</w:t>
      </w:r>
      <w:proofErr w:type="spellStart"/>
      <w:r w:rsidRPr="007232C4">
        <w:rPr>
          <w:rFonts w:ascii="Times New Roman" w:hAnsi="Times New Roman"/>
          <w:sz w:val="28"/>
          <w:szCs w:val="28"/>
        </w:rPr>
        <w:t>Комсервис</w:t>
      </w:r>
      <w:proofErr w:type="spellEnd"/>
      <w:r w:rsidRPr="007232C4">
        <w:rPr>
          <w:rFonts w:ascii="Times New Roman" w:hAnsi="Times New Roman"/>
          <w:sz w:val="28"/>
          <w:szCs w:val="28"/>
        </w:rPr>
        <w:t>», отдельны</w:t>
      </w:r>
      <w:r>
        <w:rPr>
          <w:rFonts w:ascii="Times New Roman" w:hAnsi="Times New Roman"/>
          <w:sz w:val="28"/>
          <w:szCs w:val="28"/>
        </w:rPr>
        <w:t>е</w:t>
      </w:r>
      <w:r w:rsidRPr="007232C4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7232C4">
        <w:rPr>
          <w:rFonts w:ascii="Times New Roman" w:hAnsi="Times New Roman"/>
          <w:sz w:val="28"/>
          <w:szCs w:val="28"/>
        </w:rPr>
        <w:t xml:space="preserve"> граждан Российской Федерации,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7232C4">
        <w:rPr>
          <w:rFonts w:ascii="Times New Roman" w:hAnsi="Times New Roman"/>
          <w:sz w:val="28"/>
          <w:szCs w:val="28"/>
        </w:rPr>
        <w:t xml:space="preserve"> на территории Черноземельского района Республики Калмыкия:</w:t>
      </w:r>
    </w:p>
    <w:p w:rsidR="00463EAA" w:rsidRPr="007232C4" w:rsidRDefault="00463EAA" w:rsidP="00AB40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2C4">
        <w:rPr>
          <w:rFonts w:ascii="Times New Roman" w:hAnsi="Times New Roman"/>
          <w:sz w:val="28"/>
          <w:szCs w:val="28"/>
        </w:rPr>
        <w:t>1) призванных на военную службу в Вооруженные силы Российской Федерации по мобилизации;</w:t>
      </w:r>
    </w:p>
    <w:p w:rsidR="00463EAA" w:rsidRDefault="0084346D" w:rsidP="00AB40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EAA" w:rsidRPr="007232C4">
        <w:rPr>
          <w:rFonts w:ascii="Times New Roman" w:hAnsi="Times New Roman"/>
          <w:sz w:val="28"/>
          <w:szCs w:val="28"/>
        </w:rPr>
        <w:t>) заключивших договор о прохождении службы в составе добровольческого отряда в ходе специальной военной операции на территориях Донецкой Народной Республики, Луганской Народной Республики, Запорожской и Херсонской областей и Украины</w:t>
      </w:r>
      <w:r w:rsidR="00AB403D">
        <w:rPr>
          <w:rFonts w:ascii="Times New Roman" w:hAnsi="Times New Roman"/>
          <w:sz w:val="28"/>
          <w:szCs w:val="28"/>
        </w:rPr>
        <w:t>.</w:t>
      </w:r>
    </w:p>
    <w:p w:rsidR="002363BE" w:rsidRPr="007232C4" w:rsidRDefault="002363BE" w:rsidP="00AB40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EAA" w:rsidRDefault="00463EAA" w:rsidP="00463EAA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2C4">
        <w:rPr>
          <w:rFonts w:ascii="Times New Roman" w:hAnsi="Times New Roman" w:cs="Times New Roman"/>
          <w:sz w:val="28"/>
          <w:szCs w:val="28"/>
        </w:rPr>
        <w:t>2. 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D46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мер социальной поддержки отдельных категорий граждан, </w:t>
      </w:r>
      <w:r w:rsidRPr="007232C4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32C4">
        <w:rPr>
          <w:rFonts w:ascii="Times New Roman" w:hAnsi="Times New Roman" w:cs="Times New Roman"/>
          <w:sz w:val="28"/>
          <w:szCs w:val="28"/>
        </w:rPr>
        <w:t xml:space="preserve"> на территории Черноземельского района Республики Калмыкия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46D" w:rsidRPr="0084346D" w:rsidRDefault="0084346D" w:rsidP="0084346D">
      <w:pPr>
        <w:rPr>
          <w:lang w:eastAsia="ru-RU"/>
        </w:rPr>
      </w:pPr>
    </w:p>
    <w:p w:rsidR="003438E6" w:rsidRDefault="003438E6" w:rsidP="00D20D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МКУ «Финансово-экономическое управление администрации Черноземельского районного муниципального образования Республики Калмыкия» (</w:t>
      </w:r>
      <w:proofErr w:type="spellStart"/>
      <w:r>
        <w:rPr>
          <w:sz w:val="28"/>
          <w:szCs w:val="28"/>
        </w:rPr>
        <w:t>Мукабенова</w:t>
      </w:r>
      <w:proofErr w:type="spellEnd"/>
      <w:r>
        <w:rPr>
          <w:sz w:val="28"/>
          <w:szCs w:val="28"/>
        </w:rPr>
        <w:t xml:space="preserve"> Р.Б.) обеспечить выделение денежных средств из бюджета Черноземельского РМО РК на исполнение пункта 1 настоящего постановления.</w:t>
      </w:r>
    </w:p>
    <w:p w:rsidR="00AB403D" w:rsidRDefault="00AB403D" w:rsidP="00D20D6E">
      <w:pPr>
        <w:pStyle w:val="a6"/>
        <w:ind w:left="0" w:firstLine="709"/>
        <w:jc w:val="both"/>
        <w:rPr>
          <w:sz w:val="28"/>
          <w:szCs w:val="28"/>
        </w:rPr>
      </w:pPr>
    </w:p>
    <w:p w:rsidR="00E255D6" w:rsidRDefault="00E255D6" w:rsidP="00D20D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32C4">
        <w:rPr>
          <w:sz w:val="28"/>
          <w:szCs w:val="28"/>
        </w:rPr>
        <w:t>Настоящее постановление подлежит опубликованию и размещению на официальном сайте Черноземельского районного муниципального образования Республики Калмыкия</w:t>
      </w:r>
    </w:p>
    <w:p w:rsidR="00AB403D" w:rsidRDefault="00AB403D" w:rsidP="00D20D6E">
      <w:pPr>
        <w:pStyle w:val="a6"/>
        <w:ind w:left="0" w:firstLine="709"/>
        <w:jc w:val="both"/>
        <w:rPr>
          <w:sz w:val="28"/>
          <w:szCs w:val="28"/>
        </w:rPr>
      </w:pPr>
    </w:p>
    <w:p w:rsidR="003438E6" w:rsidRDefault="00E255D6" w:rsidP="00D20D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38E6">
        <w:rPr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01 октября 2022 года.</w:t>
      </w:r>
    </w:p>
    <w:p w:rsidR="00AB403D" w:rsidRDefault="00AB403D" w:rsidP="00D20D6E">
      <w:pPr>
        <w:pStyle w:val="a6"/>
        <w:ind w:left="0" w:firstLine="709"/>
        <w:jc w:val="both"/>
        <w:rPr>
          <w:sz w:val="28"/>
          <w:szCs w:val="28"/>
        </w:rPr>
      </w:pPr>
    </w:p>
    <w:p w:rsidR="003438E6" w:rsidRDefault="00E255D6" w:rsidP="00D20D6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38E6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E1418E">
        <w:rPr>
          <w:sz w:val="28"/>
          <w:szCs w:val="28"/>
        </w:rPr>
        <w:t xml:space="preserve">Главы Администрации Черноземельского районного муниципального образования Республики Калмыкия по социальным вопросам </w:t>
      </w:r>
      <w:proofErr w:type="spellStart"/>
      <w:r w:rsidR="00E1418E">
        <w:rPr>
          <w:sz w:val="28"/>
          <w:szCs w:val="28"/>
        </w:rPr>
        <w:t>Саряева</w:t>
      </w:r>
      <w:proofErr w:type="spellEnd"/>
      <w:r w:rsidR="00E1418E">
        <w:rPr>
          <w:sz w:val="28"/>
          <w:szCs w:val="28"/>
        </w:rPr>
        <w:t xml:space="preserve"> Д.В.</w:t>
      </w:r>
    </w:p>
    <w:p w:rsidR="00E1418E" w:rsidRDefault="00E1418E" w:rsidP="00D20D6E">
      <w:pPr>
        <w:pStyle w:val="a6"/>
        <w:ind w:left="0" w:firstLine="709"/>
        <w:jc w:val="both"/>
        <w:rPr>
          <w:sz w:val="28"/>
          <w:szCs w:val="28"/>
        </w:rPr>
      </w:pPr>
    </w:p>
    <w:p w:rsidR="00E1418E" w:rsidRDefault="00E1418E" w:rsidP="00D20D6E">
      <w:pPr>
        <w:pStyle w:val="a6"/>
        <w:ind w:left="0" w:firstLine="709"/>
        <w:jc w:val="both"/>
        <w:rPr>
          <w:sz w:val="28"/>
          <w:szCs w:val="28"/>
        </w:rPr>
      </w:pPr>
    </w:p>
    <w:p w:rsidR="00E1418E" w:rsidRDefault="00E1418E" w:rsidP="00E1418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418E" w:rsidRDefault="00E1418E" w:rsidP="00E1418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Черноземельского районного</w:t>
      </w:r>
    </w:p>
    <w:p w:rsidR="00E1418E" w:rsidRDefault="00E1418E" w:rsidP="00E1418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418E" w:rsidRDefault="00E1418E" w:rsidP="00E1418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                                                                    В.П. Крылов</w:t>
      </w: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6F35EB" w:rsidRDefault="006F35EB" w:rsidP="00E1418E">
      <w:pPr>
        <w:pStyle w:val="a6"/>
        <w:ind w:left="0"/>
        <w:jc w:val="both"/>
        <w:rPr>
          <w:sz w:val="28"/>
          <w:szCs w:val="28"/>
        </w:rPr>
      </w:pPr>
    </w:p>
    <w:p w:rsidR="0084346D" w:rsidRDefault="0084346D" w:rsidP="00E1418E">
      <w:pPr>
        <w:pStyle w:val="a6"/>
        <w:ind w:left="0"/>
        <w:jc w:val="both"/>
        <w:rPr>
          <w:sz w:val="28"/>
          <w:szCs w:val="28"/>
        </w:rPr>
      </w:pPr>
    </w:p>
    <w:p w:rsidR="0084346D" w:rsidRDefault="0084346D" w:rsidP="00E1418E">
      <w:pPr>
        <w:pStyle w:val="a6"/>
        <w:ind w:left="0"/>
        <w:jc w:val="both"/>
        <w:rPr>
          <w:sz w:val="28"/>
          <w:szCs w:val="28"/>
        </w:rPr>
      </w:pPr>
    </w:p>
    <w:p w:rsidR="00E93A29" w:rsidRDefault="00E93A29" w:rsidP="00DB25A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93A29" w:rsidRDefault="00E93A29" w:rsidP="00DB25A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30BEB" w:rsidRPr="00DB25A0" w:rsidRDefault="00130BEB" w:rsidP="00DB25A0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DB25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30BEB" w:rsidRPr="00DB25A0" w:rsidRDefault="00130BEB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B25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Черноземельского районного </w:t>
      </w:r>
    </w:p>
    <w:p w:rsidR="00DB25A0" w:rsidRPr="00DB25A0" w:rsidRDefault="00130BEB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B2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0BEB" w:rsidRPr="00DB25A0" w:rsidRDefault="00130BEB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B25A0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</w:p>
    <w:p w:rsidR="00130BEB" w:rsidRPr="00DB25A0" w:rsidRDefault="00130BEB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5A0">
        <w:rPr>
          <w:rFonts w:ascii="Times New Roman" w:hAnsi="Times New Roman" w:cs="Times New Roman"/>
          <w:sz w:val="28"/>
          <w:szCs w:val="28"/>
        </w:rPr>
        <w:t>от ________</w:t>
      </w:r>
      <w:r w:rsidR="003F226F">
        <w:rPr>
          <w:rFonts w:ascii="Times New Roman" w:hAnsi="Times New Roman" w:cs="Times New Roman"/>
          <w:sz w:val="28"/>
          <w:szCs w:val="28"/>
        </w:rPr>
        <w:t>_________</w:t>
      </w:r>
      <w:r w:rsidRPr="00DB25A0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130BEB" w:rsidRPr="00DB25A0" w:rsidRDefault="00130BEB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DB25A0" w:rsidRPr="00DB25A0" w:rsidRDefault="00DB25A0" w:rsidP="00DB25A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8"/>
      <w:bookmarkEnd w:id="1"/>
      <w:r w:rsidRPr="00F46A1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дополнительных мер социальной поддержки отдельных категорий граждан, проживающих на территории Черноземельского района Республики Калмыкия</w:t>
      </w:r>
      <w:r w:rsidR="00E149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500C" w:rsidRPr="00E35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00C" w:rsidRPr="00F46A1A">
        <w:rPr>
          <w:rFonts w:ascii="Times New Roman" w:eastAsia="Times New Roman" w:hAnsi="Times New Roman"/>
          <w:sz w:val="28"/>
          <w:szCs w:val="28"/>
          <w:lang w:eastAsia="ru-RU"/>
        </w:rPr>
        <w:t>в виде освобождения от оплаты коммунальных услуг холодного водоснабжения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bCs/>
          <w:sz w:val="28"/>
          <w:szCs w:val="28"/>
          <w:lang w:eastAsia="ru-RU"/>
        </w:rPr>
        <w:t>1. Настоящий Порядок определяет процедуру предоставления дополнительных мер социальной поддержки семьям отдельных категорий граждан, проживающих на территории Черноземельского районного муниципального образования Республики Калмыкия и принимающих</w:t>
      </w:r>
      <w:r w:rsidRPr="00F46A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6A1A">
        <w:rPr>
          <w:rFonts w:ascii="Times New Roman" w:eastAsia="Times New Roman" w:hAnsi="Times New Roman"/>
          <w:bCs/>
          <w:sz w:val="28"/>
          <w:szCs w:val="28"/>
          <w:lang w:eastAsia="ru-RU"/>
        </w:rPr>
        <w:t>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призванных на военную службу в Вооруженные силы Российской Федерации по мобилизации.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2. Дополнительные меры социальной поддержки предоставляются в виде освобождения от оплаты коммунальных услуг холодного водоснабжения, оказываемых </w:t>
      </w:r>
      <w:proofErr w:type="spellStart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ресурсоснабжающей</w:t>
      </w:r>
      <w:proofErr w:type="spellEnd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</w:t>
      </w:r>
      <w:r w:rsidR="00163F31">
        <w:rPr>
          <w:rFonts w:ascii="Times New Roman" w:eastAsia="Times New Roman" w:hAnsi="Times New Roman"/>
          <w:sz w:val="28"/>
          <w:szCs w:val="28"/>
          <w:lang w:eastAsia="ru-RU"/>
        </w:rPr>
        <w:t>- муниципальн</w:t>
      </w:r>
      <w:r w:rsidR="00CE38B4">
        <w:rPr>
          <w:rFonts w:ascii="Times New Roman" w:eastAsia="Times New Roman" w:hAnsi="Times New Roman"/>
          <w:sz w:val="28"/>
          <w:szCs w:val="28"/>
          <w:lang w:eastAsia="ru-RU"/>
        </w:rPr>
        <w:t>ым автономным</w:t>
      </w:r>
      <w:r w:rsidR="00163F3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 w:rsidR="00CE38B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63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F31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«</w:t>
      </w:r>
      <w:r w:rsidR="00163F31" w:rsidRPr="00F46A1A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</w:t>
      </w:r>
      <w:r w:rsidR="00163F31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 xml:space="preserve">мунальный </w:t>
      </w:r>
      <w:r w:rsidR="00163F31" w:rsidRPr="00F46A1A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сервис</w:t>
      </w:r>
      <w:r w:rsidR="00163F31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</w:t>
      </w:r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 xml:space="preserve"> (далее МАУ «</w:t>
      </w:r>
      <w:proofErr w:type="spellStart"/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Комсервис</w:t>
      </w:r>
      <w:proofErr w:type="spellEnd"/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»)</w:t>
      </w:r>
      <w:r w:rsidRPr="00F46A1A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3. Получателями дополнительных мер социальной поддержки, предусмотренных пунктом 2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, являются следующие категории граждан: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1) призванные на военную службу по мобилизации;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2) заключивших договор о прохождении службы в составе добровольческого отряда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соответственно - военнослужащие, сотрудники и мобилизованные граждане)</w:t>
      </w:r>
    </w:p>
    <w:p w:rsidR="00F46A1A" w:rsidRPr="00F46A1A" w:rsidRDefault="00A1735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6A1A" w:rsidRPr="00F46A1A">
        <w:rPr>
          <w:rFonts w:ascii="Times New Roman" w:eastAsia="Times New Roman" w:hAnsi="Times New Roman"/>
          <w:sz w:val="28"/>
          <w:szCs w:val="28"/>
          <w:lang w:eastAsia="ru-RU"/>
        </w:rPr>
        <w:t>) члены семьи лиц, указанных в подпунктах 1-</w:t>
      </w:r>
      <w:r w:rsidR="00A07B7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6A1A"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а в случае их гибели (смерти): 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супруг (супруга) не вступившей(его) в повторный законный брак; 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несовершеннолетние дети, ставших инвалидами, до достижения ими возраста 18 лет;  </w:t>
      </w:r>
    </w:p>
    <w:p w:rsid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нетрудоспособные родители, совместно проживавших с погибшим. </w:t>
      </w:r>
    </w:p>
    <w:p w:rsidR="00A17354" w:rsidRDefault="00A1735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354" w:rsidRPr="00F46A1A" w:rsidRDefault="00A1735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 Порядок обращения за предоставлением дополнительных мер социальной </w:t>
      </w:r>
      <w:r w:rsidRPr="00F4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поддержки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1. Для получения дополнительных мер социальной поддержки, предусмотренных пунктом 2 настоящего Порядка, заявитель представляет в </w:t>
      </w:r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МАУ «</w:t>
      </w:r>
      <w:proofErr w:type="spellStart"/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Комсервис</w:t>
      </w:r>
      <w:proofErr w:type="spellEnd"/>
      <w:r w:rsidR="00CE38B4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</w:t>
      </w:r>
      <w:r w:rsidRPr="00F46A1A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 xml:space="preserve"> следующие документы: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1) заявление по форме согласно приложению № 1 к настоящему Порядку;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2) документ, удостоверяющий личность гражданина Российской Федерации;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3) копию справки уполномоченного органа, подтверждающей службу и участие в специальной военной операции, - военнослужащие, сотрудники и мобилизованные граждане;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4) копию свидетельства о смерти для членов семьи военнослужащих, сотрудников и мобилизованных граждан.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5) документы, подтверждающие родственные связи с погибшим.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предусмотренного подпунктом 2 настоящего пункта, заверяется в порядке, установленном гражданским законодательством Российской Федерации, или представляются с предъявлением подлинника. В случае представления копии документа вместе с подлинником верность копии удостоверяется работником </w:t>
      </w:r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МАУ «</w:t>
      </w:r>
      <w:proofErr w:type="spellStart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Комсервис</w:t>
      </w:r>
      <w:proofErr w:type="spellEnd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прием документов.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2. Заявители несут ответственность за достоверность сведений, представленных им в целях получения дополнительных мер социальной поддержки, предусмотренных пунктом 2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МАУ «</w:t>
      </w:r>
      <w:proofErr w:type="spellStart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Комсервис</w:t>
      </w:r>
      <w:proofErr w:type="spellEnd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рабочего дня со дня поступления документов, предусмотренных пунктом 5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1) принимают, регистрируют документы, предусмотренные пунктом 5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осуществляют проверку полноты представленных документов;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2) уведомляют заявителя об отказе в приеме документов в следующих случаях: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пунктом 5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, представлены не в полном объеме либо содержат недостоверные сведения;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пунктом 5 настоящего По</w:t>
      </w:r>
      <w:r w:rsidR="008A6C08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, представлены лицом, не указанным в пункте 4 настоящего Положения;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принимают решения о предоставлении дополнительных мер социальной поддержки в случае отсутствия оснований, предусмотренных подпунктом 2 настоящего пункта, и издают распорядительный акт </w:t>
      </w:r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МАУ «</w:t>
      </w:r>
      <w:proofErr w:type="spellStart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Комсервис</w:t>
      </w:r>
      <w:proofErr w:type="spellEnd"/>
      <w:r w:rsidR="00341D32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>»</w:t>
      </w:r>
      <w:r w:rsidRPr="00F46A1A">
        <w:rPr>
          <w:rFonts w:ascii="Times New Roman" w:eastAsia="Times New Roman" w:hAnsi="Times New Roman"/>
          <w:spacing w:val="-8"/>
          <w:sz w:val="28"/>
          <w:szCs w:val="28"/>
          <w:shd w:val="clear" w:color="auto" w:fill="FFFFFF"/>
          <w:lang w:eastAsia="ru-RU"/>
        </w:rPr>
        <w:t xml:space="preserve"> 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дополнительных мер социальной поддержки</w:t>
      </w:r>
      <w:r w:rsidR="00341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4. Уведомление об отказе в приеме документов вручается или направляется заявителю в течение одного рабочего дня со дня их поступления в МАУ «</w:t>
      </w:r>
      <w:proofErr w:type="spellStart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Комсервис</w:t>
      </w:r>
      <w:proofErr w:type="spellEnd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». После устранения обстоятельств, послуживших основанием для отказа в приеме документов, заявитель имеет право на повторное представление документов.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5. Предоставление дополнительных мер социальной поддержки начинается со дня, следующего за днем издания распорядительного акта МАУ «</w:t>
      </w:r>
      <w:proofErr w:type="spellStart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Комсервис</w:t>
      </w:r>
      <w:proofErr w:type="spellEnd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» об их предоставлении, предусмотренного подпунктом 3 пункта 7 настоящего Порядка.</w:t>
      </w:r>
    </w:p>
    <w:p w:rsid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6. МАУ «</w:t>
      </w:r>
      <w:proofErr w:type="spellStart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Комсервис</w:t>
      </w:r>
      <w:proofErr w:type="spellEnd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» ежеквартально в срок до 10 числа </w:t>
      </w:r>
      <w:proofErr w:type="gramStart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месяца</w:t>
      </w:r>
      <w:proofErr w:type="gramEnd"/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кварталом предоставляет отчет </w:t>
      </w:r>
      <w:r w:rsidR="00876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Черноземельского районного муниципального образования Республики Калмыкия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и сумме предоставленных услуг водоснабжения в разрезе получателей.</w:t>
      </w:r>
    </w:p>
    <w:p w:rsidR="00CC4484" w:rsidRPr="007232C4" w:rsidRDefault="00CC4484" w:rsidP="00CC44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32C4">
        <w:rPr>
          <w:rFonts w:ascii="Times New Roman" w:hAnsi="Times New Roman"/>
          <w:sz w:val="28"/>
          <w:szCs w:val="28"/>
        </w:rPr>
        <w:lastRenderedPageBreak/>
        <w:t xml:space="preserve">7. После проверки отчета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Черноземельского районного муниципального образования Республики Калмыкия</w:t>
      </w:r>
      <w:r w:rsidRPr="007232C4">
        <w:rPr>
          <w:rFonts w:ascii="Times New Roman" w:hAnsi="Times New Roman"/>
          <w:sz w:val="28"/>
          <w:szCs w:val="28"/>
        </w:rPr>
        <w:t xml:space="preserve"> возмещает МАУ «</w:t>
      </w:r>
      <w:proofErr w:type="spellStart"/>
      <w:r w:rsidRPr="007232C4">
        <w:rPr>
          <w:rFonts w:ascii="Times New Roman" w:hAnsi="Times New Roman"/>
          <w:sz w:val="28"/>
          <w:szCs w:val="28"/>
        </w:rPr>
        <w:t>Комсервис</w:t>
      </w:r>
      <w:proofErr w:type="spellEnd"/>
      <w:r w:rsidRPr="007232C4">
        <w:rPr>
          <w:rFonts w:ascii="Times New Roman" w:hAnsi="Times New Roman"/>
          <w:sz w:val="28"/>
          <w:szCs w:val="28"/>
        </w:rPr>
        <w:t>» сумму фактически произведенных расходов за квартал.</w:t>
      </w:r>
    </w:p>
    <w:p w:rsidR="00CC4484" w:rsidRPr="00F46A1A" w:rsidRDefault="00CC448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354" w:rsidRDefault="00A1735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354" w:rsidRDefault="00A17354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A85" w:rsidRDefault="00C46A85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84" w:rsidRDefault="00CC4484" w:rsidP="00DB01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6A85" w:rsidRPr="00DB0192" w:rsidRDefault="00C46A85" w:rsidP="00DB01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0192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DB0192" w:rsidRDefault="00C46A85" w:rsidP="00DB01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019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</w:t>
      </w:r>
      <w:r w:rsidRPr="00F46A1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дополнительных мер социальной поддержки отдельных категорий граждан, проживающих на территории </w:t>
      </w:r>
    </w:p>
    <w:p w:rsidR="00C46A85" w:rsidRPr="00F46A1A" w:rsidRDefault="00C46A85" w:rsidP="00DB019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6A1A">
        <w:rPr>
          <w:rFonts w:ascii="Times New Roman" w:eastAsia="Times New Roman" w:hAnsi="Times New Roman"/>
          <w:sz w:val="20"/>
          <w:szCs w:val="20"/>
          <w:lang w:eastAsia="ru-RU"/>
        </w:rPr>
        <w:t>Черноземельского района Республики Калмыкия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F46A1A" w:rsidRPr="00F46A1A" w:rsidTr="000836F8"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Приложение N 1 к Положению</w:t>
            </w:r>
          </w:p>
        </w:tc>
      </w:tr>
      <w:tr w:rsidR="00F46A1A" w:rsidRPr="00F46A1A" w:rsidTr="00A92302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46A1A" w:rsidRPr="00F46A1A" w:rsidRDefault="00DB0192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МАУ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Комсервис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46A1A" w:rsidRPr="00F46A1A" w:rsidRDefault="00F46A1A" w:rsidP="00A9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777F89" w:rsidRDefault="00777F89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7F89" w:rsidRDefault="00777F89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  <w:r w:rsidR="00A92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D74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777F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F46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амилия, имя, отчество</w:t>
            </w:r>
            <w:r w:rsidR="00777F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46A1A" w:rsidRPr="00F46A1A" w:rsidRDefault="00777F89" w:rsidP="00A9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46A1A"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роживающего по </w:t>
            </w:r>
            <w:proofErr w:type="gramStart"/>
            <w:r w:rsidR="00F46A1A"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адресу:_</w:t>
            </w:r>
            <w:proofErr w:type="gramEnd"/>
            <w:r w:rsidR="00F46A1A"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777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F46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адрес)</w:t>
            </w:r>
          </w:p>
          <w:p w:rsidR="00C668FE" w:rsidRDefault="00C668FE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  <w:r w:rsidR="00D740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C668FE" w:rsidRPr="00F46A1A" w:rsidRDefault="00C668FE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  <w:r w:rsidR="00D74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46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C668FE" w:rsidRPr="00F46A1A" w:rsidRDefault="00C668FE" w:rsidP="00C6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33" w:firstLine="41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дополнительных мер социальной поддержки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предоставлять дополнительные меры социальной поддержки, предусмотренные для семей мобилизованных граждан и военнослужащих путем освобождения от оплаты коммунальных услуг холодного  водоснабжения _____________________________________________________</w:t>
      </w:r>
      <w:r w:rsidR="00C668FE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</w:t>
      </w:r>
      <w:r w:rsidR="00C668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46A1A">
        <w:rPr>
          <w:rFonts w:ascii="Times New Roman" w:eastAsia="Times New Roman" w:hAnsi="Times New Roman"/>
          <w:sz w:val="20"/>
          <w:szCs w:val="20"/>
          <w:lang w:eastAsia="ru-RU"/>
        </w:rPr>
        <w:t>(указать фамилию, имя, отчество)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F46A1A">
          <w:rPr>
            <w:rFonts w:ascii="Times New Roman" w:eastAsia="Times New Roman" w:hAnsi="Times New Roman"/>
            <w:sz w:val="28"/>
            <w:lang w:eastAsia="ru-RU"/>
          </w:rPr>
          <w:t>статьей 9</w:t>
        </w:r>
      </w:hyperlink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2006 г. </w:t>
      </w:r>
      <w:r w:rsidR="00AB4B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 152-ФЗ "О персональных данных" даю свое согласие на обработку персональных данных.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Справку уполномоченного органа, подтверждающей службу и участие в специальной военной операции / военного комиссариата о призыве на военную службу по мобилизации (подчеркнуть нужное) прилагаю.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1A">
        <w:rPr>
          <w:rFonts w:ascii="Times New Roman" w:eastAsia="Times New Roman" w:hAnsi="Times New Roman"/>
          <w:sz w:val="28"/>
          <w:szCs w:val="28"/>
          <w:lang w:eastAsia="ru-RU"/>
        </w:rPr>
        <w:t>Я предупрежден (а) об ответственности за представление недостоверных или неполных сведений.</w:t>
      </w:r>
    </w:p>
    <w:p w:rsidR="00F46A1A" w:rsidRPr="00F46A1A" w:rsidRDefault="00F46A1A" w:rsidP="00F46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693"/>
        <w:gridCol w:w="2977"/>
      </w:tblGrid>
      <w:tr w:rsidR="00F46A1A" w:rsidRPr="00F46A1A" w:rsidTr="000836F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"____" __________20__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F46A1A" w:rsidRPr="00F46A1A" w:rsidRDefault="00F46A1A" w:rsidP="00F4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A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6F35EB" w:rsidRDefault="006F35EB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AC095E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p w:rsidR="00BE23E6" w:rsidRDefault="006A341E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  <w:r w:rsidR="00F438F7" w:rsidRPr="00BE23E6">
        <w:rPr>
          <w:rFonts w:ascii="Times New Roman" w:hAnsi="Times New Roman" w:cs="Times New Roman"/>
          <w:i/>
          <w:sz w:val="24"/>
          <w:szCs w:val="24"/>
        </w:rPr>
        <w:t xml:space="preserve">заведующий сектором правового обеспечения аппарата администрации </w:t>
      </w:r>
    </w:p>
    <w:p w:rsidR="00BE23E6" w:rsidRDefault="00BE23E6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5E" w:rsidRPr="00BE23E6" w:rsidRDefault="00F438F7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>Черноземельского РМО РК</w:t>
      </w:r>
      <w:r w:rsidR="00A32F84" w:rsidRPr="00BE23E6">
        <w:rPr>
          <w:rFonts w:ascii="Times New Roman" w:hAnsi="Times New Roman" w:cs="Times New Roman"/>
          <w:i/>
          <w:sz w:val="24"/>
          <w:szCs w:val="24"/>
        </w:rPr>
        <w:t xml:space="preserve"> Даваева Е.Н. ___________</w:t>
      </w:r>
    </w:p>
    <w:p w:rsidR="00F438F7" w:rsidRPr="00BE23E6" w:rsidRDefault="00F438F7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06A" w:rsidRDefault="00F438F7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 xml:space="preserve">Согласовано: заместитель Главы администрации Черноземельского РМО РК по </w:t>
      </w:r>
      <w:r w:rsidR="00612A8B">
        <w:rPr>
          <w:rFonts w:ascii="Times New Roman" w:hAnsi="Times New Roman" w:cs="Times New Roman"/>
          <w:i/>
          <w:sz w:val="24"/>
          <w:szCs w:val="24"/>
        </w:rPr>
        <w:t>общи</w:t>
      </w:r>
      <w:r w:rsidRPr="00BE23E6">
        <w:rPr>
          <w:rFonts w:ascii="Times New Roman" w:hAnsi="Times New Roman" w:cs="Times New Roman"/>
          <w:i/>
          <w:sz w:val="24"/>
          <w:szCs w:val="24"/>
        </w:rPr>
        <w:t xml:space="preserve">м </w:t>
      </w:r>
    </w:p>
    <w:p w:rsidR="0012406A" w:rsidRDefault="0012406A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8F7" w:rsidRPr="00BE23E6" w:rsidRDefault="00F438F7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 xml:space="preserve">вопросам </w:t>
      </w:r>
      <w:r w:rsidR="00612A8B">
        <w:rPr>
          <w:rFonts w:ascii="Times New Roman" w:hAnsi="Times New Roman" w:cs="Times New Roman"/>
          <w:i/>
          <w:sz w:val="24"/>
          <w:szCs w:val="24"/>
        </w:rPr>
        <w:t>Наминов Б.А</w:t>
      </w:r>
      <w:r w:rsidR="00A32F84" w:rsidRPr="00BE23E6">
        <w:rPr>
          <w:rFonts w:ascii="Times New Roman" w:hAnsi="Times New Roman" w:cs="Times New Roman"/>
          <w:i/>
          <w:sz w:val="24"/>
          <w:szCs w:val="24"/>
        </w:rPr>
        <w:t>.____________</w:t>
      </w:r>
      <w:r w:rsidR="00BE23E6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A32F84" w:rsidRPr="00BE23E6" w:rsidRDefault="00A32F84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3E6" w:rsidRDefault="00A32F84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 xml:space="preserve">Председатель МКУ «Финансово-экономическое управление администрации Черноземельского </w:t>
      </w:r>
    </w:p>
    <w:p w:rsidR="00BE23E6" w:rsidRDefault="00BE23E6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F84" w:rsidRPr="00BE23E6" w:rsidRDefault="00A32F84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3E6">
        <w:rPr>
          <w:rFonts w:ascii="Times New Roman" w:hAnsi="Times New Roman" w:cs="Times New Roman"/>
          <w:i/>
          <w:sz w:val="24"/>
          <w:szCs w:val="24"/>
        </w:rPr>
        <w:t>РМО РК»</w:t>
      </w:r>
      <w:r w:rsidR="00BE23E6" w:rsidRPr="00BE23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23E6" w:rsidRPr="00BE23E6">
        <w:rPr>
          <w:rFonts w:ascii="Times New Roman" w:hAnsi="Times New Roman" w:cs="Times New Roman"/>
          <w:i/>
          <w:sz w:val="24"/>
          <w:szCs w:val="24"/>
        </w:rPr>
        <w:t>Мукабенова</w:t>
      </w:r>
      <w:proofErr w:type="spellEnd"/>
      <w:r w:rsidR="00BE23E6" w:rsidRPr="00BE23E6">
        <w:rPr>
          <w:rFonts w:ascii="Times New Roman" w:hAnsi="Times New Roman" w:cs="Times New Roman"/>
          <w:i/>
          <w:sz w:val="24"/>
          <w:szCs w:val="24"/>
        </w:rPr>
        <w:t xml:space="preserve"> Р.Б. ____________</w:t>
      </w:r>
      <w:r w:rsidR="00BE23E6">
        <w:rPr>
          <w:rFonts w:ascii="Times New Roman" w:hAnsi="Times New Roman" w:cs="Times New Roman"/>
          <w:i/>
          <w:sz w:val="24"/>
          <w:szCs w:val="24"/>
        </w:rPr>
        <w:t>__________</w:t>
      </w:r>
      <w:r w:rsidR="00612A8B">
        <w:rPr>
          <w:rFonts w:ascii="Times New Roman" w:hAnsi="Times New Roman" w:cs="Times New Roman"/>
          <w:i/>
          <w:sz w:val="24"/>
          <w:szCs w:val="24"/>
        </w:rPr>
        <w:t>_</w:t>
      </w:r>
    </w:p>
    <w:p w:rsidR="00AC095E" w:rsidRPr="00BE23E6" w:rsidRDefault="00AC095E" w:rsidP="00BE23E6">
      <w:pPr>
        <w:pStyle w:val="ConsPlusNormal"/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5E" w:rsidRPr="00DB25A0" w:rsidRDefault="00AC095E" w:rsidP="00F46A1A">
      <w:pPr>
        <w:pStyle w:val="ConsPlusNormal"/>
        <w:spacing w:after="1"/>
        <w:jc w:val="center"/>
        <w:rPr>
          <w:sz w:val="28"/>
          <w:szCs w:val="28"/>
        </w:rPr>
      </w:pPr>
    </w:p>
    <w:sectPr w:rsidR="00AC095E" w:rsidRPr="00DB25A0" w:rsidSect="00AC095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058"/>
    <w:multiLevelType w:val="hybridMultilevel"/>
    <w:tmpl w:val="9C5E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1489A"/>
    <w:multiLevelType w:val="hybridMultilevel"/>
    <w:tmpl w:val="53E28D54"/>
    <w:lvl w:ilvl="0" w:tplc="BD7A9292">
      <w:start w:val="2"/>
      <w:numFmt w:val="decimal"/>
      <w:lvlText w:val="%1)"/>
      <w:lvlJc w:val="left"/>
      <w:pPr>
        <w:ind w:left="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" w:hanging="360"/>
      </w:pPr>
    </w:lvl>
    <w:lvl w:ilvl="2" w:tplc="0419001B" w:tentative="1">
      <w:start w:val="1"/>
      <w:numFmt w:val="lowerRoman"/>
      <w:lvlText w:val="%3."/>
      <w:lvlJc w:val="right"/>
      <w:pPr>
        <w:ind w:left="1565" w:hanging="180"/>
      </w:pPr>
    </w:lvl>
    <w:lvl w:ilvl="3" w:tplc="0419000F" w:tentative="1">
      <w:start w:val="1"/>
      <w:numFmt w:val="decimal"/>
      <w:lvlText w:val="%4."/>
      <w:lvlJc w:val="left"/>
      <w:pPr>
        <w:ind w:left="2285" w:hanging="360"/>
      </w:pPr>
    </w:lvl>
    <w:lvl w:ilvl="4" w:tplc="04190019" w:tentative="1">
      <w:start w:val="1"/>
      <w:numFmt w:val="lowerLetter"/>
      <w:lvlText w:val="%5."/>
      <w:lvlJc w:val="left"/>
      <w:pPr>
        <w:ind w:left="3005" w:hanging="360"/>
      </w:pPr>
    </w:lvl>
    <w:lvl w:ilvl="5" w:tplc="0419001B" w:tentative="1">
      <w:start w:val="1"/>
      <w:numFmt w:val="lowerRoman"/>
      <w:lvlText w:val="%6."/>
      <w:lvlJc w:val="right"/>
      <w:pPr>
        <w:ind w:left="3725" w:hanging="180"/>
      </w:pPr>
    </w:lvl>
    <w:lvl w:ilvl="6" w:tplc="0419000F" w:tentative="1">
      <w:start w:val="1"/>
      <w:numFmt w:val="decimal"/>
      <w:lvlText w:val="%7."/>
      <w:lvlJc w:val="left"/>
      <w:pPr>
        <w:ind w:left="4445" w:hanging="360"/>
      </w:pPr>
    </w:lvl>
    <w:lvl w:ilvl="7" w:tplc="04190019" w:tentative="1">
      <w:start w:val="1"/>
      <w:numFmt w:val="lowerLetter"/>
      <w:lvlText w:val="%8."/>
      <w:lvlJc w:val="left"/>
      <w:pPr>
        <w:ind w:left="5165" w:hanging="360"/>
      </w:pPr>
    </w:lvl>
    <w:lvl w:ilvl="8" w:tplc="041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2" w15:restartNumberingAfterBreak="0">
    <w:nsid w:val="11AF2AE1"/>
    <w:multiLevelType w:val="hybridMultilevel"/>
    <w:tmpl w:val="2F08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6E1F"/>
    <w:multiLevelType w:val="hybridMultilevel"/>
    <w:tmpl w:val="9C0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97EE2"/>
    <w:multiLevelType w:val="hybridMultilevel"/>
    <w:tmpl w:val="4AD4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916"/>
    <w:multiLevelType w:val="hybridMultilevel"/>
    <w:tmpl w:val="7F321CE0"/>
    <w:lvl w:ilvl="0" w:tplc="D49E5A8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2EE1F05"/>
    <w:multiLevelType w:val="hybridMultilevel"/>
    <w:tmpl w:val="3E9E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051"/>
    <w:multiLevelType w:val="multilevel"/>
    <w:tmpl w:val="35BCF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8335FE9"/>
    <w:multiLevelType w:val="hybridMultilevel"/>
    <w:tmpl w:val="A91C3D52"/>
    <w:lvl w:ilvl="0" w:tplc="027EE2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C0A4434"/>
    <w:multiLevelType w:val="hybridMultilevel"/>
    <w:tmpl w:val="C262BE9C"/>
    <w:lvl w:ilvl="0" w:tplc="6880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634985"/>
    <w:multiLevelType w:val="hybridMultilevel"/>
    <w:tmpl w:val="ED7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72341"/>
    <w:multiLevelType w:val="hybridMultilevel"/>
    <w:tmpl w:val="49AA60FE"/>
    <w:lvl w:ilvl="0" w:tplc="F362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FE5F84"/>
    <w:multiLevelType w:val="hybridMultilevel"/>
    <w:tmpl w:val="44A855B0"/>
    <w:lvl w:ilvl="0" w:tplc="409E59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C7C20C0"/>
    <w:multiLevelType w:val="multilevel"/>
    <w:tmpl w:val="0FEE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106E39"/>
    <w:multiLevelType w:val="hybridMultilevel"/>
    <w:tmpl w:val="20B41C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BF"/>
    <w:rsid w:val="00005D28"/>
    <w:rsid w:val="00026D64"/>
    <w:rsid w:val="000478E1"/>
    <w:rsid w:val="00061417"/>
    <w:rsid w:val="00064DD1"/>
    <w:rsid w:val="000704E5"/>
    <w:rsid w:val="00071D12"/>
    <w:rsid w:val="00094BD7"/>
    <w:rsid w:val="000A527D"/>
    <w:rsid w:val="000B6E9D"/>
    <w:rsid w:val="000C7CA7"/>
    <w:rsid w:val="000D4882"/>
    <w:rsid w:val="000E6EFC"/>
    <w:rsid w:val="001000FB"/>
    <w:rsid w:val="00100EA2"/>
    <w:rsid w:val="0012406A"/>
    <w:rsid w:val="00124553"/>
    <w:rsid w:val="0012696D"/>
    <w:rsid w:val="00130BEB"/>
    <w:rsid w:val="00133A97"/>
    <w:rsid w:val="00151309"/>
    <w:rsid w:val="00163F31"/>
    <w:rsid w:val="00175742"/>
    <w:rsid w:val="0019575F"/>
    <w:rsid w:val="001A0842"/>
    <w:rsid w:val="001C5058"/>
    <w:rsid w:val="001C5F15"/>
    <w:rsid w:val="001D3657"/>
    <w:rsid w:val="001D552D"/>
    <w:rsid w:val="001E3828"/>
    <w:rsid w:val="001F146E"/>
    <w:rsid w:val="00200F8D"/>
    <w:rsid w:val="00204E93"/>
    <w:rsid w:val="0020631E"/>
    <w:rsid w:val="002131B6"/>
    <w:rsid w:val="00216283"/>
    <w:rsid w:val="00231CB1"/>
    <w:rsid w:val="00233E8E"/>
    <w:rsid w:val="002363BE"/>
    <w:rsid w:val="0024685C"/>
    <w:rsid w:val="0026284E"/>
    <w:rsid w:val="002644B4"/>
    <w:rsid w:val="00281388"/>
    <w:rsid w:val="0028332A"/>
    <w:rsid w:val="002840E0"/>
    <w:rsid w:val="00284521"/>
    <w:rsid w:val="002A0CA1"/>
    <w:rsid w:val="002A1184"/>
    <w:rsid w:val="002B4956"/>
    <w:rsid w:val="002C6AFC"/>
    <w:rsid w:val="00300FF3"/>
    <w:rsid w:val="00302BF2"/>
    <w:rsid w:val="00326E92"/>
    <w:rsid w:val="00330102"/>
    <w:rsid w:val="00331687"/>
    <w:rsid w:val="00335B57"/>
    <w:rsid w:val="00341D32"/>
    <w:rsid w:val="003429AE"/>
    <w:rsid w:val="003438E6"/>
    <w:rsid w:val="003607D3"/>
    <w:rsid w:val="00365082"/>
    <w:rsid w:val="00375068"/>
    <w:rsid w:val="00375BCA"/>
    <w:rsid w:val="003925B1"/>
    <w:rsid w:val="003969D6"/>
    <w:rsid w:val="003975AA"/>
    <w:rsid w:val="003A1516"/>
    <w:rsid w:val="003B14B1"/>
    <w:rsid w:val="003B41E5"/>
    <w:rsid w:val="003D2786"/>
    <w:rsid w:val="003D31EA"/>
    <w:rsid w:val="003E707C"/>
    <w:rsid w:val="003F226F"/>
    <w:rsid w:val="003F51E9"/>
    <w:rsid w:val="004069AB"/>
    <w:rsid w:val="0040702A"/>
    <w:rsid w:val="00414338"/>
    <w:rsid w:val="0042085C"/>
    <w:rsid w:val="00421804"/>
    <w:rsid w:val="00434CA7"/>
    <w:rsid w:val="00435095"/>
    <w:rsid w:val="004601F2"/>
    <w:rsid w:val="00463EAA"/>
    <w:rsid w:val="004736D8"/>
    <w:rsid w:val="004742AF"/>
    <w:rsid w:val="00477370"/>
    <w:rsid w:val="00484260"/>
    <w:rsid w:val="00485525"/>
    <w:rsid w:val="004A1A32"/>
    <w:rsid w:val="004A2264"/>
    <w:rsid w:val="004B0603"/>
    <w:rsid w:val="004B3406"/>
    <w:rsid w:val="004C6138"/>
    <w:rsid w:val="004D67A4"/>
    <w:rsid w:val="004E4341"/>
    <w:rsid w:val="005046F7"/>
    <w:rsid w:val="005100EC"/>
    <w:rsid w:val="0051133C"/>
    <w:rsid w:val="00512622"/>
    <w:rsid w:val="005150E0"/>
    <w:rsid w:val="0051622C"/>
    <w:rsid w:val="00516B47"/>
    <w:rsid w:val="0052047F"/>
    <w:rsid w:val="005214C0"/>
    <w:rsid w:val="00523AF6"/>
    <w:rsid w:val="005405C7"/>
    <w:rsid w:val="0054079C"/>
    <w:rsid w:val="005427DC"/>
    <w:rsid w:val="00556938"/>
    <w:rsid w:val="0056024B"/>
    <w:rsid w:val="005625BD"/>
    <w:rsid w:val="00564116"/>
    <w:rsid w:val="00572EAF"/>
    <w:rsid w:val="005818B6"/>
    <w:rsid w:val="00585762"/>
    <w:rsid w:val="00594693"/>
    <w:rsid w:val="005A329F"/>
    <w:rsid w:val="005B327B"/>
    <w:rsid w:val="005B64F8"/>
    <w:rsid w:val="005C54A7"/>
    <w:rsid w:val="005D7400"/>
    <w:rsid w:val="005E25A3"/>
    <w:rsid w:val="005E7003"/>
    <w:rsid w:val="005F1951"/>
    <w:rsid w:val="005F302F"/>
    <w:rsid w:val="005F45CD"/>
    <w:rsid w:val="00612A8B"/>
    <w:rsid w:val="0061412F"/>
    <w:rsid w:val="00617550"/>
    <w:rsid w:val="00650865"/>
    <w:rsid w:val="00664E3C"/>
    <w:rsid w:val="006669C6"/>
    <w:rsid w:val="00681041"/>
    <w:rsid w:val="00684DEE"/>
    <w:rsid w:val="00685ADF"/>
    <w:rsid w:val="00690093"/>
    <w:rsid w:val="00690364"/>
    <w:rsid w:val="00697E0F"/>
    <w:rsid w:val="006A128B"/>
    <w:rsid w:val="006A341E"/>
    <w:rsid w:val="006A4768"/>
    <w:rsid w:val="006C4E3B"/>
    <w:rsid w:val="006D01C6"/>
    <w:rsid w:val="006D06B3"/>
    <w:rsid w:val="006D464D"/>
    <w:rsid w:val="006E3ED8"/>
    <w:rsid w:val="006F1830"/>
    <w:rsid w:val="006F35EB"/>
    <w:rsid w:val="00702C26"/>
    <w:rsid w:val="00710D91"/>
    <w:rsid w:val="00716D94"/>
    <w:rsid w:val="00717F68"/>
    <w:rsid w:val="00724ACF"/>
    <w:rsid w:val="00727D80"/>
    <w:rsid w:val="00732481"/>
    <w:rsid w:val="00737D1D"/>
    <w:rsid w:val="00750185"/>
    <w:rsid w:val="0075033C"/>
    <w:rsid w:val="007529F1"/>
    <w:rsid w:val="007545CA"/>
    <w:rsid w:val="00755745"/>
    <w:rsid w:val="007569DE"/>
    <w:rsid w:val="0076105E"/>
    <w:rsid w:val="00763A0C"/>
    <w:rsid w:val="00766095"/>
    <w:rsid w:val="0076797E"/>
    <w:rsid w:val="00771D02"/>
    <w:rsid w:val="00777F89"/>
    <w:rsid w:val="007921AC"/>
    <w:rsid w:val="00794F5F"/>
    <w:rsid w:val="0079535F"/>
    <w:rsid w:val="007A29E8"/>
    <w:rsid w:val="007A4AB3"/>
    <w:rsid w:val="007A535B"/>
    <w:rsid w:val="007A660E"/>
    <w:rsid w:val="007A6B0B"/>
    <w:rsid w:val="007A78E6"/>
    <w:rsid w:val="007B74A0"/>
    <w:rsid w:val="007C08A1"/>
    <w:rsid w:val="007C390F"/>
    <w:rsid w:val="007D544A"/>
    <w:rsid w:val="007E5268"/>
    <w:rsid w:val="007E591D"/>
    <w:rsid w:val="007F2CEA"/>
    <w:rsid w:val="008009A1"/>
    <w:rsid w:val="00800DCA"/>
    <w:rsid w:val="0080205D"/>
    <w:rsid w:val="0080630D"/>
    <w:rsid w:val="00817D8E"/>
    <w:rsid w:val="0082382E"/>
    <w:rsid w:val="008272F2"/>
    <w:rsid w:val="00832DC4"/>
    <w:rsid w:val="00833E1D"/>
    <w:rsid w:val="0084346D"/>
    <w:rsid w:val="00850561"/>
    <w:rsid w:val="00856FA4"/>
    <w:rsid w:val="00860767"/>
    <w:rsid w:val="00871336"/>
    <w:rsid w:val="00876424"/>
    <w:rsid w:val="0089665E"/>
    <w:rsid w:val="008A17E5"/>
    <w:rsid w:val="008A4647"/>
    <w:rsid w:val="008A6C08"/>
    <w:rsid w:val="008B0212"/>
    <w:rsid w:val="008B2C42"/>
    <w:rsid w:val="008B2E46"/>
    <w:rsid w:val="008B7224"/>
    <w:rsid w:val="008C2655"/>
    <w:rsid w:val="008C4656"/>
    <w:rsid w:val="008D7FD7"/>
    <w:rsid w:val="008F1BBB"/>
    <w:rsid w:val="008F2CD4"/>
    <w:rsid w:val="008F6CD6"/>
    <w:rsid w:val="008F7283"/>
    <w:rsid w:val="00901E73"/>
    <w:rsid w:val="0090775B"/>
    <w:rsid w:val="00907B9B"/>
    <w:rsid w:val="00910EAF"/>
    <w:rsid w:val="00923AE3"/>
    <w:rsid w:val="00927F6A"/>
    <w:rsid w:val="00930284"/>
    <w:rsid w:val="0093483C"/>
    <w:rsid w:val="00943989"/>
    <w:rsid w:val="009572A0"/>
    <w:rsid w:val="0097502E"/>
    <w:rsid w:val="0098272E"/>
    <w:rsid w:val="009A12EC"/>
    <w:rsid w:val="009B0705"/>
    <w:rsid w:val="009B128D"/>
    <w:rsid w:val="009C3DE2"/>
    <w:rsid w:val="009C5ED9"/>
    <w:rsid w:val="009D27BE"/>
    <w:rsid w:val="009D454F"/>
    <w:rsid w:val="009F233D"/>
    <w:rsid w:val="009F44B2"/>
    <w:rsid w:val="00A02D56"/>
    <w:rsid w:val="00A07B75"/>
    <w:rsid w:val="00A14B2B"/>
    <w:rsid w:val="00A17354"/>
    <w:rsid w:val="00A32F84"/>
    <w:rsid w:val="00A3463C"/>
    <w:rsid w:val="00A3480E"/>
    <w:rsid w:val="00A36026"/>
    <w:rsid w:val="00A53FF9"/>
    <w:rsid w:val="00A5494C"/>
    <w:rsid w:val="00A54F8C"/>
    <w:rsid w:val="00A57DA6"/>
    <w:rsid w:val="00A606A6"/>
    <w:rsid w:val="00A7347F"/>
    <w:rsid w:val="00A74B0E"/>
    <w:rsid w:val="00A74E23"/>
    <w:rsid w:val="00A81B75"/>
    <w:rsid w:val="00A92302"/>
    <w:rsid w:val="00AA285F"/>
    <w:rsid w:val="00AA2C86"/>
    <w:rsid w:val="00AB038C"/>
    <w:rsid w:val="00AB1534"/>
    <w:rsid w:val="00AB37D9"/>
    <w:rsid w:val="00AB403D"/>
    <w:rsid w:val="00AB4B7D"/>
    <w:rsid w:val="00AC095E"/>
    <w:rsid w:val="00AC0F79"/>
    <w:rsid w:val="00AC14C3"/>
    <w:rsid w:val="00AC3477"/>
    <w:rsid w:val="00AD0DCA"/>
    <w:rsid w:val="00AE1D97"/>
    <w:rsid w:val="00AF20AB"/>
    <w:rsid w:val="00B047C0"/>
    <w:rsid w:val="00B06638"/>
    <w:rsid w:val="00B15EAB"/>
    <w:rsid w:val="00B17BE5"/>
    <w:rsid w:val="00B17F33"/>
    <w:rsid w:val="00B2039C"/>
    <w:rsid w:val="00B21EE9"/>
    <w:rsid w:val="00B2339C"/>
    <w:rsid w:val="00B37A40"/>
    <w:rsid w:val="00B4047A"/>
    <w:rsid w:val="00B432E7"/>
    <w:rsid w:val="00B46DF0"/>
    <w:rsid w:val="00B51333"/>
    <w:rsid w:val="00B554BF"/>
    <w:rsid w:val="00B72C3B"/>
    <w:rsid w:val="00B85D47"/>
    <w:rsid w:val="00BA52FB"/>
    <w:rsid w:val="00BB2245"/>
    <w:rsid w:val="00BB25E3"/>
    <w:rsid w:val="00BC2758"/>
    <w:rsid w:val="00BC7503"/>
    <w:rsid w:val="00BD0B49"/>
    <w:rsid w:val="00BD2F38"/>
    <w:rsid w:val="00BD7678"/>
    <w:rsid w:val="00BE23E6"/>
    <w:rsid w:val="00BE5270"/>
    <w:rsid w:val="00BE5CBC"/>
    <w:rsid w:val="00BF5BEC"/>
    <w:rsid w:val="00BF71C0"/>
    <w:rsid w:val="00BF7805"/>
    <w:rsid w:val="00C03611"/>
    <w:rsid w:val="00C03C21"/>
    <w:rsid w:val="00C1668B"/>
    <w:rsid w:val="00C46A85"/>
    <w:rsid w:val="00C641E6"/>
    <w:rsid w:val="00C668FE"/>
    <w:rsid w:val="00C71FA5"/>
    <w:rsid w:val="00C80A1D"/>
    <w:rsid w:val="00C82C01"/>
    <w:rsid w:val="00C83D6C"/>
    <w:rsid w:val="00C87B9D"/>
    <w:rsid w:val="00C9352A"/>
    <w:rsid w:val="00C95024"/>
    <w:rsid w:val="00CA35D7"/>
    <w:rsid w:val="00CB1148"/>
    <w:rsid w:val="00CB1694"/>
    <w:rsid w:val="00CB41CD"/>
    <w:rsid w:val="00CC32FB"/>
    <w:rsid w:val="00CC4484"/>
    <w:rsid w:val="00CD27BC"/>
    <w:rsid w:val="00CE0D73"/>
    <w:rsid w:val="00CE17B0"/>
    <w:rsid w:val="00CE38B4"/>
    <w:rsid w:val="00CF2558"/>
    <w:rsid w:val="00D10F4C"/>
    <w:rsid w:val="00D20D6E"/>
    <w:rsid w:val="00D26EB4"/>
    <w:rsid w:val="00D32662"/>
    <w:rsid w:val="00D5615B"/>
    <w:rsid w:val="00D60932"/>
    <w:rsid w:val="00D61248"/>
    <w:rsid w:val="00D6473E"/>
    <w:rsid w:val="00D72E6D"/>
    <w:rsid w:val="00D73E49"/>
    <w:rsid w:val="00D740C6"/>
    <w:rsid w:val="00DA5499"/>
    <w:rsid w:val="00DB0192"/>
    <w:rsid w:val="00DB25A0"/>
    <w:rsid w:val="00DC1CCB"/>
    <w:rsid w:val="00DD5B79"/>
    <w:rsid w:val="00DE19AE"/>
    <w:rsid w:val="00DE7BB3"/>
    <w:rsid w:val="00DF1310"/>
    <w:rsid w:val="00E008E8"/>
    <w:rsid w:val="00E0184A"/>
    <w:rsid w:val="00E035A8"/>
    <w:rsid w:val="00E04B84"/>
    <w:rsid w:val="00E06CF1"/>
    <w:rsid w:val="00E1418E"/>
    <w:rsid w:val="00E14991"/>
    <w:rsid w:val="00E16007"/>
    <w:rsid w:val="00E255D6"/>
    <w:rsid w:val="00E276C6"/>
    <w:rsid w:val="00E3010E"/>
    <w:rsid w:val="00E3339C"/>
    <w:rsid w:val="00E3500C"/>
    <w:rsid w:val="00E40573"/>
    <w:rsid w:val="00E7382F"/>
    <w:rsid w:val="00E774C3"/>
    <w:rsid w:val="00E86B08"/>
    <w:rsid w:val="00E90734"/>
    <w:rsid w:val="00E93A29"/>
    <w:rsid w:val="00E95609"/>
    <w:rsid w:val="00E9602F"/>
    <w:rsid w:val="00EB3982"/>
    <w:rsid w:val="00EC6666"/>
    <w:rsid w:val="00ED1A6C"/>
    <w:rsid w:val="00ED59C0"/>
    <w:rsid w:val="00EF1D61"/>
    <w:rsid w:val="00F03C38"/>
    <w:rsid w:val="00F0662D"/>
    <w:rsid w:val="00F12227"/>
    <w:rsid w:val="00F124FC"/>
    <w:rsid w:val="00F13B50"/>
    <w:rsid w:val="00F146B7"/>
    <w:rsid w:val="00F215FC"/>
    <w:rsid w:val="00F21B8E"/>
    <w:rsid w:val="00F22A1E"/>
    <w:rsid w:val="00F27519"/>
    <w:rsid w:val="00F42284"/>
    <w:rsid w:val="00F438F7"/>
    <w:rsid w:val="00F442F3"/>
    <w:rsid w:val="00F46A1A"/>
    <w:rsid w:val="00F47994"/>
    <w:rsid w:val="00F51DCA"/>
    <w:rsid w:val="00F7292D"/>
    <w:rsid w:val="00F75377"/>
    <w:rsid w:val="00FA506C"/>
    <w:rsid w:val="00FC6C91"/>
    <w:rsid w:val="00FD033F"/>
    <w:rsid w:val="00FD1CAF"/>
    <w:rsid w:val="00FD3915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852A"/>
  <w15:docId w15:val="{EE26CF8E-6C55-4EE6-ACEC-AEA3901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A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A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4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54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1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E008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008E8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468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44B4"/>
    <w:pPr>
      <w:spacing w:before="316" w:after="0" w:line="321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644B4"/>
    <w:rPr>
      <w:rFonts w:ascii="Times New Roman" w:eastAsia="Times New Roman" w:hAnsi="Times New Roman"/>
      <w:sz w:val="24"/>
    </w:rPr>
  </w:style>
  <w:style w:type="paragraph" w:customStyle="1" w:styleId="a8">
    <w:name w:val="Знак Знак Знак Знак"/>
    <w:basedOn w:val="a"/>
    <w:rsid w:val="003316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F03C38"/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D72E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E6D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B17F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17F3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7E5268"/>
    <w:rPr>
      <w:rFonts w:cs="Times New Roman"/>
      <w:b/>
      <w:bCs/>
      <w:color w:val="106BBE"/>
    </w:rPr>
  </w:style>
  <w:style w:type="paragraph" w:customStyle="1" w:styleId="a10">
    <w:name w:val="a1"/>
    <w:basedOn w:val="a"/>
    <w:rsid w:val="003A1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F35EB"/>
    <w:rPr>
      <w:color w:val="0000FF" w:themeColor="hyperlink"/>
      <w:u w:val="single"/>
    </w:rPr>
  </w:style>
  <w:style w:type="paragraph" w:customStyle="1" w:styleId="ConsPlusNormal">
    <w:name w:val="ConsPlusNormal"/>
    <w:rsid w:val="00130BE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10">
    <w:name w:val="Заголовок 1 Знак"/>
    <w:basedOn w:val="a0"/>
    <w:link w:val="1"/>
    <w:uiPriority w:val="99"/>
    <w:rsid w:val="004A1A3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6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48567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A8C2-95F4-4A5A-A84B-298F335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Иляна Шагинова</dc:creator>
  <cp:lastModifiedBy>OO</cp:lastModifiedBy>
  <cp:revision>3</cp:revision>
  <cp:lastPrinted>2022-11-01T14:49:00Z</cp:lastPrinted>
  <dcterms:created xsi:type="dcterms:W3CDTF">2022-12-30T14:16:00Z</dcterms:created>
  <dcterms:modified xsi:type="dcterms:W3CDTF">2022-12-30T14:22:00Z</dcterms:modified>
</cp:coreProperties>
</file>